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5049DB" w14:textId="77777777" w:rsidR="00377B54" w:rsidRDefault="00377B54" w:rsidP="00175368">
      <w:pPr>
        <w:spacing w:after="0" w:line="240" w:lineRule="auto"/>
        <w:jc w:val="center"/>
        <w:rPr>
          <w:b/>
          <w:sz w:val="28"/>
          <w:szCs w:val="28"/>
        </w:rPr>
      </w:pPr>
    </w:p>
    <w:p w14:paraId="382E04A4" w14:textId="77777777" w:rsidR="00175368" w:rsidRPr="000E06C6" w:rsidRDefault="00175368" w:rsidP="00175368">
      <w:pPr>
        <w:spacing w:after="0" w:line="240" w:lineRule="auto"/>
        <w:jc w:val="center"/>
        <w:rPr>
          <w:b/>
          <w:sz w:val="28"/>
          <w:szCs w:val="28"/>
        </w:rPr>
      </w:pPr>
      <w:r w:rsidRPr="000E06C6">
        <w:rPr>
          <w:b/>
          <w:sz w:val="28"/>
          <w:szCs w:val="28"/>
        </w:rPr>
        <w:t>Responsible Care</w:t>
      </w:r>
      <w:r w:rsidRPr="00D56B89">
        <w:rPr>
          <w:b/>
          <w:sz w:val="28"/>
          <w:szCs w:val="28"/>
          <w:vertAlign w:val="superscript"/>
        </w:rPr>
        <w:t>®</w:t>
      </w:r>
      <w:r w:rsidRPr="000E06C6">
        <w:rPr>
          <w:b/>
          <w:sz w:val="28"/>
          <w:szCs w:val="28"/>
        </w:rPr>
        <w:t xml:space="preserve"> Leadership Group Meeting</w:t>
      </w:r>
    </w:p>
    <w:p w14:paraId="5874D640" w14:textId="77777777" w:rsidR="00175368" w:rsidRPr="000E06C6" w:rsidRDefault="00492CC1" w:rsidP="00175368">
      <w:pPr>
        <w:spacing w:after="0" w:line="240" w:lineRule="auto"/>
        <w:jc w:val="center"/>
        <w:rPr>
          <w:b/>
          <w:sz w:val="28"/>
          <w:szCs w:val="28"/>
        </w:rPr>
      </w:pPr>
      <w:r>
        <w:rPr>
          <w:b/>
          <w:sz w:val="28"/>
          <w:szCs w:val="28"/>
        </w:rPr>
        <w:t>October</w:t>
      </w:r>
      <w:r w:rsidR="00990E14">
        <w:rPr>
          <w:b/>
          <w:sz w:val="28"/>
          <w:szCs w:val="28"/>
        </w:rPr>
        <w:t xml:space="preserve"> </w:t>
      </w:r>
      <w:r>
        <w:rPr>
          <w:b/>
          <w:sz w:val="28"/>
          <w:szCs w:val="28"/>
        </w:rPr>
        <w:t>21-22</w:t>
      </w:r>
      <w:r w:rsidR="00990E14">
        <w:rPr>
          <w:b/>
          <w:sz w:val="28"/>
          <w:szCs w:val="28"/>
        </w:rPr>
        <w:t>, 2014</w:t>
      </w:r>
    </w:p>
    <w:p w14:paraId="154C4AD1" w14:textId="77777777" w:rsidR="00175368" w:rsidRDefault="00492CC1" w:rsidP="00175368">
      <w:pPr>
        <w:spacing w:after="0" w:line="240" w:lineRule="auto"/>
        <w:jc w:val="center"/>
        <w:rPr>
          <w:b/>
          <w:sz w:val="28"/>
          <w:szCs w:val="28"/>
        </w:rPr>
      </w:pPr>
      <w:r>
        <w:rPr>
          <w:b/>
          <w:sz w:val="28"/>
          <w:szCs w:val="28"/>
        </w:rPr>
        <w:t>London, England</w:t>
      </w:r>
    </w:p>
    <w:p w14:paraId="2ADEE72E" w14:textId="77777777" w:rsidR="00175368" w:rsidRDefault="00175368" w:rsidP="00175368">
      <w:pPr>
        <w:spacing w:after="0" w:line="240" w:lineRule="auto"/>
        <w:jc w:val="center"/>
        <w:rPr>
          <w:b/>
          <w:sz w:val="28"/>
          <w:szCs w:val="28"/>
        </w:rPr>
      </w:pPr>
    </w:p>
    <w:p w14:paraId="44578C7A" w14:textId="77777777" w:rsidR="00175368" w:rsidRDefault="00175368" w:rsidP="00175368">
      <w:pPr>
        <w:spacing w:after="0" w:line="240" w:lineRule="auto"/>
        <w:jc w:val="center"/>
        <w:rPr>
          <w:b/>
          <w:sz w:val="28"/>
          <w:szCs w:val="28"/>
        </w:rPr>
      </w:pPr>
      <w:r>
        <w:rPr>
          <w:b/>
          <w:sz w:val="28"/>
          <w:szCs w:val="28"/>
        </w:rPr>
        <w:t>Record of Meeting</w:t>
      </w:r>
      <w:r w:rsidR="0003184B">
        <w:rPr>
          <w:b/>
          <w:sz w:val="28"/>
          <w:szCs w:val="28"/>
        </w:rPr>
        <w:t xml:space="preserve"> - Draft</w:t>
      </w:r>
    </w:p>
    <w:p w14:paraId="6DB50A12" w14:textId="77777777" w:rsidR="00C4276C" w:rsidRDefault="00C4276C" w:rsidP="00BE0568">
      <w:pPr>
        <w:spacing w:after="0" w:line="240" w:lineRule="auto"/>
      </w:pPr>
    </w:p>
    <w:p w14:paraId="55504801" w14:textId="77777777" w:rsidR="00386A91" w:rsidRDefault="00386A91" w:rsidP="00B14A02">
      <w:pPr>
        <w:pStyle w:val="ListParagraph"/>
        <w:numPr>
          <w:ilvl w:val="0"/>
          <w:numId w:val="35"/>
        </w:numPr>
      </w:pPr>
      <w:r w:rsidRPr="00B14A02">
        <w:rPr>
          <w:b/>
        </w:rPr>
        <w:t>Opening of the Meeting</w:t>
      </w:r>
      <w:r>
        <w:br/>
      </w:r>
      <w:r w:rsidR="00A337D5">
        <w:t xml:space="preserve">Mr. </w:t>
      </w:r>
      <w:r w:rsidR="00B14A02">
        <w:t>Stephen Elliott, CEO of C</w:t>
      </w:r>
      <w:r w:rsidR="0003184B">
        <w:t xml:space="preserve">hemical </w:t>
      </w:r>
      <w:r w:rsidR="00B14A02">
        <w:t>I</w:t>
      </w:r>
      <w:r w:rsidR="0003184B">
        <w:t>ndustry Association (CIA)</w:t>
      </w:r>
      <w:r w:rsidR="002335D2">
        <w:t xml:space="preserve"> and host of this meeting</w:t>
      </w:r>
      <w:r w:rsidR="0003184B">
        <w:t>,</w:t>
      </w:r>
      <w:r w:rsidR="00B14A02">
        <w:t xml:space="preserve"> </w:t>
      </w:r>
      <w:r>
        <w:t>w</w:t>
      </w:r>
      <w:r w:rsidR="00E31C71">
        <w:t>elcomed everyone to</w:t>
      </w:r>
      <w:r w:rsidR="00B14A02">
        <w:t xml:space="preserve"> </w:t>
      </w:r>
      <w:r w:rsidR="002335D2">
        <w:t>London</w:t>
      </w:r>
      <w:r>
        <w:t>.</w:t>
      </w:r>
      <w:r w:rsidR="00A77626">
        <w:t xml:space="preserve">  </w:t>
      </w:r>
      <w:r w:rsidR="000D28BB">
        <w:t>Mr. Elliott</w:t>
      </w:r>
      <w:r w:rsidR="00B14A02">
        <w:t xml:space="preserve"> </w:t>
      </w:r>
      <w:r w:rsidR="00E31C71">
        <w:t>provided a</w:t>
      </w:r>
      <w:r w:rsidR="00B14A02">
        <w:t xml:space="preserve"> 25 years</w:t>
      </w:r>
      <w:r w:rsidR="00E31C71">
        <w:t xml:space="preserve"> perspective on Responsible</w:t>
      </w:r>
      <w:r w:rsidR="00B14A02">
        <w:t xml:space="preserve"> Care in the UK. </w:t>
      </w:r>
      <w:r w:rsidR="00990E14">
        <w:t xml:space="preserve"> </w:t>
      </w:r>
      <w:r w:rsidR="00B14A02">
        <w:t xml:space="preserve">After the presentation </w:t>
      </w:r>
      <w:r>
        <w:t>Debra</w:t>
      </w:r>
      <w:r w:rsidR="00A77626">
        <w:t xml:space="preserve"> Phillips</w:t>
      </w:r>
      <w:r w:rsidR="00990E14">
        <w:t xml:space="preserve"> </w:t>
      </w:r>
      <w:r>
        <w:t>reviewed the ICCA competition guidelines</w:t>
      </w:r>
      <w:r w:rsidR="001F7488">
        <w:t xml:space="preserve"> for the meeting</w:t>
      </w:r>
      <w:r>
        <w:t xml:space="preserve">.  </w:t>
      </w:r>
    </w:p>
    <w:p w14:paraId="03E724C2" w14:textId="77777777" w:rsidR="00B14A02" w:rsidRDefault="00B14A02" w:rsidP="00B14A02">
      <w:pPr>
        <w:pStyle w:val="ListParagraph"/>
        <w:ind w:left="1440"/>
      </w:pPr>
    </w:p>
    <w:p w14:paraId="5579EA83" w14:textId="4B601C93" w:rsidR="00990E14" w:rsidRPr="00990E14" w:rsidRDefault="00386A91" w:rsidP="00B14A02">
      <w:pPr>
        <w:pStyle w:val="ListParagraph"/>
        <w:numPr>
          <w:ilvl w:val="0"/>
          <w:numId w:val="35"/>
        </w:numPr>
      </w:pPr>
      <w:r w:rsidRPr="00B14A02">
        <w:rPr>
          <w:rFonts w:cs="Arial"/>
          <w:b/>
        </w:rPr>
        <w:t xml:space="preserve">Review Agenda, Previous Meeting Minutes and </w:t>
      </w:r>
      <w:r w:rsidR="00A77626" w:rsidRPr="00B14A02">
        <w:rPr>
          <w:rFonts w:cs="Arial"/>
          <w:b/>
        </w:rPr>
        <w:t>Key Documents</w:t>
      </w:r>
      <w:r w:rsidR="00794019">
        <w:br/>
        <w:t xml:space="preserve">Debra Phillips provided an overview of the agenda topics.  </w:t>
      </w:r>
      <w:r w:rsidR="001F7488">
        <w:t>The minutes</w:t>
      </w:r>
      <w:r>
        <w:t xml:space="preserve"> </w:t>
      </w:r>
      <w:r w:rsidR="00794019">
        <w:t>from the May 2014 RCLG meeting were reviewed</w:t>
      </w:r>
      <w:r>
        <w:t>.</w:t>
      </w:r>
      <w:r w:rsidR="00990E14" w:rsidRPr="00990E14">
        <w:t xml:space="preserve"> </w:t>
      </w:r>
      <w:r w:rsidR="001F7488">
        <w:t xml:space="preserve">There were two comments on the minutes, first was regarding </w:t>
      </w:r>
      <w:r w:rsidR="00724B96">
        <w:t xml:space="preserve">participation to the launch of the UNEP APELL handbook in Davos </w:t>
      </w:r>
      <w:r w:rsidR="001F7488">
        <w:t xml:space="preserve">that Alain Pierrat had volunteered for, </w:t>
      </w:r>
      <w:r w:rsidR="00724B96">
        <w:t xml:space="preserve">as </w:t>
      </w:r>
      <w:r w:rsidR="001F7488">
        <w:t>there was a very high fee</w:t>
      </w:r>
      <w:r w:rsidR="00724B96">
        <w:t xml:space="preserve"> also for panelists </w:t>
      </w:r>
      <w:r w:rsidR="00C5718E">
        <w:t xml:space="preserve">and in the end </w:t>
      </w:r>
      <w:bookmarkStart w:id="0" w:name="_GoBack"/>
      <w:bookmarkEnd w:id="0"/>
      <w:r w:rsidR="00C5718E">
        <w:t xml:space="preserve">this </w:t>
      </w:r>
      <w:r w:rsidR="001F7488">
        <w:t>participation was not supported</w:t>
      </w:r>
      <w:r w:rsidR="00990E14">
        <w:t>.</w:t>
      </w:r>
      <w:r w:rsidR="001F7488">
        <w:t xml:space="preserve">  The second comment was about the </w:t>
      </w:r>
      <w:r w:rsidR="001F7488">
        <w:rPr>
          <w:rFonts w:cs="Arial"/>
        </w:rPr>
        <w:t xml:space="preserve">rehabilitation projects in India are being worked on, in the next few months a steering committee will be assimilated. </w:t>
      </w:r>
      <w:r w:rsidR="00794019">
        <w:rPr>
          <w:rFonts w:cs="Arial"/>
        </w:rPr>
        <w:t>The minutes were approved with two corrections:</w:t>
      </w:r>
    </w:p>
    <w:p w14:paraId="41267ABB" w14:textId="77777777" w:rsidR="00BB0759" w:rsidRDefault="00BB0759" w:rsidP="00BB0759">
      <w:pPr>
        <w:pStyle w:val="ListParagraph"/>
        <w:ind w:left="1440"/>
      </w:pPr>
      <w:r>
        <w:rPr>
          <w:b/>
        </w:rPr>
        <w:br/>
      </w:r>
      <w:r w:rsidR="00794019">
        <w:rPr>
          <w:b/>
        </w:rPr>
        <w:t>Action Item</w:t>
      </w:r>
      <w:r w:rsidR="009F5BA6">
        <w:rPr>
          <w:b/>
        </w:rPr>
        <w:t>s</w:t>
      </w:r>
      <w:r>
        <w:rPr>
          <w:b/>
        </w:rPr>
        <w:br/>
      </w:r>
      <w:r w:rsidR="001F7488">
        <w:t>“Nangang” is the correct spelling of the Chemical Park in China</w:t>
      </w:r>
      <w:r w:rsidR="005F0D18">
        <w:t xml:space="preserve"> and will be corrected</w:t>
      </w:r>
    </w:p>
    <w:p w14:paraId="7C3F3B49" w14:textId="77777777" w:rsidR="00386A91" w:rsidRDefault="001F7488" w:rsidP="00BB0759">
      <w:pPr>
        <w:pStyle w:val="ListParagraph"/>
        <w:ind w:left="1440"/>
      </w:pPr>
      <w:r>
        <w:t xml:space="preserve">Wang Quiang </w:t>
      </w:r>
      <w:r w:rsidR="00E31C71">
        <w:t>will</w:t>
      </w:r>
      <w:r>
        <w:t xml:space="preserve"> be added to the participation list for Miami</w:t>
      </w:r>
      <w:r w:rsidR="00990E14">
        <w:br/>
      </w:r>
    </w:p>
    <w:p w14:paraId="20D25A2E" w14:textId="4AC3F5A7" w:rsidR="008042C3" w:rsidRDefault="0047143F" w:rsidP="00BE0568">
      <w:pPr>
        <w:pStyle w:val="ListParagraph"/>
        <w:numPr>
          <w:ilvl w:val="0"/>
          <w:numId w:val="35"/>
        </w:numPr>
      </w:pPr>
      <w:r w:rsidRPr="002C0CF5">
        <w:rPr>
          <w:b/>
        </w:rPr>
        <w:t>Feedback from ICCA Meeting – Paris</w:t>
      </w:r>
      <w:r w:rsidR="00386A91">
        <w:br/>
      </w:r>
      <w:r w:rsidRPr="002C0CF5">
        <w:rPr>
          <w:lang w:val="en-GB"/>
        </w:rPr>
        <w:t>Hans</w:t>
      </w:r>
      <w:r w:rsidR="00140467">
        <w:rPr>
          <w:lang w:val="en-GB"/>
        </w:rPr>
        <w:t>-Jurgen Korte</w:t>
      </w:r>
      <w:r w:rsidRPr="002C0CF5">
        <w:rPr>
          <w:lang w:val="en-GB"/>
        </w:rPr>
        <w:t xml:space="preserve"> discussed</w:t>
      </w:r>
      <w:r w:rsidR="002C0CF5" w:rsidRPr="002C0CF5">
        <w:rPr>
          <w:lang w:val="en-GB"/>
        </w:rPr>
        <w:t xml:space="preserve"> </w:t>
      </w:r>
      <w:r w:rsidR="00794019">
        <w:rPr>
          <w:lang w:val="en-GB"/>
        </w:rPr>
        <w:t>the major outcomes of the ICCA Board meetings in Paris</w:t>
      </w:r>
      <w:r w:rsidRPr="002C0CF5">
        <w:rPr>
          <w:lang w:val="en-GB"/>
        </w:rPr>
        <w:t>.</w:t>
      </w:r>
      <w:r w:rsidR="002C0CF5">
        <w:rPr>
          <w:lang w:val="en-GB"/>
        </w:rPr>
        <w:t xml:space="preserve"> </w:t>
      </w:r>
      <w:r w:rsidR="00140467">
        <w:rPr>
          <w:lang w:val="en-GB"/>
        </w:rPr>
        <w:t>Mr. Korte</w:t>
      </w:r>
      <w:r w:rsidRPr="002C0CF5">
        <w:rPr>
          <w:lang w:val="en-GB"/>
        </w:rPr>
        <w:t xml:space="preserve"> noted that Cal Dooley, CEO of ACC, was elected as </w:t>
      </w:r>
      <w:r w:rsidR="00794019">
        <w:rPr>
          <w:lang w:val="en-GB"/>
        </w:rPr>
        <w:t>ICCA Council Secretary</w:t>
      </w:r>
      <w:r w:rsidR="003A619A" w:rsidRPr="002C0CF5">
        <w:rPr>
          <w:lang w:val="en-GB"/>
        </w:rPr>
        <w:t xml:space="preserve">.  Another item that came out of the meeting was that </w:t>
      </w:r>
      <w:r w:rsidRPr="002C0CF5">
        <w:rPr>
          <w:lang w:val="en-GB"/>
        </w:rPr>
        <w:t>Mark Rohr</w:t>
      </w:r>
      <w:r w:rsidR="003A619A" w:rsidRPr="002C0CF5">
        <w:rPr>
          <w:lang w:val="en-GB"/>
        </w:rPr>
        <w:t xml:space="preserve"> from Celanese is now the </w:t>
      </w:r>
      <w:r w:rsidR="005F6CBE">
        <w:rPr>
          <w:lang w:val="en-GB"/>
        </w:rPr>
        <w:t xml:space="preserve">new </w:t>
      </w:r>
      <w:r w:rsidR="003A619A" w:rsidRPr="002C0CF5">
        <w:rPr>
          <w:lang w:val="en-GB"/>
        </w:rPr>
        <w:t>ICCA</w:t>
      </w:r>
      <w:r w:rsidRPr="002C0CF5">
        <w:rPr>
          <w:lang w:val="en-GB"/>
        </w:rPr>
        <w:t xml:space="preserve"> President</w:t>
      </w:r>
      <w:r w:rsidR="00C5718E">
        <w:rPr>
          <w:lang w:val="en-GB"/>
        </w:rPr>
        <w:t>;</w:t>
      </w:r>
      <w:r w:rsidRPr="002C0CF5">
        <w:rPr>
          <w:lang w:val="en-GB"/>
        </w:rPr>
        <w:t xml:space="preserve"> Kurt </w:t>
      </w:r>
      <w:r w:rsidR="003A619A" w:rsidRPr="002C0CF5">
        <w:rPr>
          <w:lang w:val="en-GB"/>
        </w:rPr>
        <w:t xml:space="preserve">Bock </w:t>
      </w:r>
      <w:r w:rsidR="00D7529C">
        <w:rPr>
          <w:lang w:val="en-GB"/>
        </w:rPr>
        <w:t>will remain chairman</w:t>
      </w:r>
      <w:r w:rsidR="00D7529C" w:rsidRPr="002C0CF5">
        <w:rPr>
          <w:lang w:val="en-GB"/>
        </w:rPr>
        <w:t xml:space="preserve"> </w:t>
      </w:r>
      <w:r w:rsidRPr="002C0CF5">
        <w:rPr>
          <w:lang w:val="en-GB"/>
        </w:rPr>
        <w:t xml:space="preserve">of </w:t>
      </w:r>
      <w:r w:rsidR="003A619A" w:rsidRPr="002C0CF5">
        <w:rPr>
          <w:lang w:val="en-GB"/>
        </w:rPr>
        <w:t xml:space="preserve">the </w:t>
      </w:r>
      <w:r w:rsidR="00D7529C">
        <w:rPr>
          <w:lang w:val="en-GB"/>
        </w:rPr>
        <w:t>Global Executive Strategy Group (GESG).</w:t>
      </w:r>
      <w:r w:rsidR="00724B96">
        <w:t>The Board gave full support for the revised RC plan for India as well as for the medium term RC Africa strategy</w:t>
      </w:r>
      <w:r w:rsidR="00C5718E">
        <w:t>,</w:t>
      </w:r>
      <w:r w:rsidR="00724B96">
        <w:t xml:space="preserve"> a joint CP&amp;H and RCLG </w:t>
      </w:r>
      <w:r w:rsidR="00C5718E">
        <w:t>effort</w:t>
      </w:r>
      <w:r w:rsidR="00724B96">
        <w:t>.</w:t>
      </w:r>
    </w:p>
    <w:p w14:paraId="4230C4F6" w14:textId="77777777" w:rsidR="00724B96" w:rsidRPr="00BE0568" w:rsidRDefault="00724B96" w:rsidP="00C5718E">
      <w:pPr>
        <w:pStyle w:val="ListParagraph"/>
      </w:pPr>
    </w:p>
    <w:p w14:paraId="40DA5786" w14:textId="77777777" w:rsidR="004720F2" w:rsidRPr="004720F2" w:rsidRDefault="004720F2" w:rsidP="004720F2">
      <w:pPr>
        <w:pStyle w:val="ListParagraph"/>
        <w:numPr>
          <w:ilvl w:val="0"/>
          <w:numId w:val="35"/>
        </w:numPr>
        <w:rPr>
          <w:b/>
        </w:rPr>
      </w:pPr>
      <w:r w:rsidRPr="004720F2">
        <w:rPr>
          <w:b/>
        </w:rPr>
        <w:t>Celebrating 25 Years of Responsible Care in the UK</w:t>
      </w:r>
    </w:p>
    <w:p w14:paraId="135C8E18" w14:textId="77777777" w:rsidR="004720F2" w:rsidRPr="00D96526" w:rsidRDefault="002C0CF5" w:rsidP="00D96526">
      <w:pPr>
        <w:pStyle w:val="ListParagraph"/>
      </w:pPr>
      <w:r>
        <w:t>John Roche of CIA</w:t>
      </w:r>
      <w:r w:rsidR="00D96526">
        <w:t xml:space="preserve"> gave a presentation on the history of Responsible Care in the UK.  </w:t>
      </w:r>
      <w:r w:rsidR="004720F2" w:rsidRPr="004720F2">
        <w:t>There was a conference in 2014 where vision for the future</w:t>
      </w:r>
      <w:r w:rsidR="00D96526">
        <w:t xml:space="preserve"> of Responsible Care was discussed</w:t>
      </w:r>
      <w:r w:rsidR="004720F2" w:rsidRPr="004720F2">
        <w:t xml:space="preserve">.  </w:t>
      </w:r>
      <w:r w:rsidR="00140467">
        <w:t>Mr. Roche</w:t>
      </w:r>
      <w:r w:rsidR="004720F2" w:rsidRPr="004720F2">
        <w:t xml:space="preserve"> gave a brief update on Responsible Care verification at CIA</w:t>
      </w:r>
      <w:r w:rsidR="00D96526">
        <w:t xml:space="preserve"> as well as reviewing performance</w:t>
      </w:r>
      <w:r w:rsidR="004720F2" w:rsidRPr="004720F2">
        <w:t>.  In 2009</w:t>
      </w:r>
      <w:r>
        <w:t>,</w:t>
      </w:r>
      <w:r w:rsidR="004720F2" w:rsidRPr="004720F2">
        <w:t xml:space="preserve"> </w:t>
      </w:r>
      <w:r>
        <w:t>CIA started a</w:t>
      </w:r>
      <w:r w:rsidR="004720F2" w:rsidRPr="004720F2">
        <w:t xml:space="preserve"> process to confirm </w:t>
      </w:r>
      <w:r>
        <w:t xml:space="preserve">company’s </w:t>
      </w:r>
      <w:r w:rsidR="004720F2" w:rsidRPr="004720F2">
        <w:t>commitment and demonstrate Responsible Care</w:t>
      </w:r>
      <w:r w:rsidR="00794019">
        <w:t xml:space="preserve"> progress</w:t>
      </w:r>
      <w:r w:rsidR="004720F2" w:rsidRPr="004720F2">
        <w:t>.  Activities</w:t>
      </w:r>
      <w:r w:rsidR="00D96526">
        <w:t xml:space="preserve"> in this process</w:t>
      </w:r>
      <w:r w:rsidR="004720F2" w:rsidRPr="004720F2">
        <w:t xml:space="preserve"> </w:t>
      </w:r>
      <w:r w:rsidR="004720F2" w:rsidRPr="004720F2">
        <w:lastRenderedPageBreak/>
        <w:t xml:space="preserve">include site visits and site score cards that provide a visual for achievements of each site.  </w:t>
      </w:r>
      <w:r w:rsidR="00140467">
        <w:t>Mr. Roche</w:t>
      </w:r>
      <w:r w:rsidR="00140467" w:rsidRPr="004720F2">
        <w:t xml:space="preserve"> </w:t>
      </w:r>
      <w:r w:rsidR="004720F2" w:rsidRPr="004720F2">
        <w:t>gave a summary of the obs</w:t>
      </w:r>
      <w:r w:rsidR="00D96526">
        <w:t xml:space="preserve">ervations found by the </w:t>
      </w:r>
      <w:r w:rsidR="00EC0FC1">
        <w:t xml:space="preserve">new </w:t>
      </w:r>
      <w:r w:rsidR="00D96526">
        <w:t>process</w:t>
      </w:r>
      <w:r w:rsidR="004720F2" w:rsidRPr="004720F2">
        <w:t>.  Benchmarking statistics were provided</w:t>
      </w:r>
      <w:r w:rsidR="00EC0FC1">
        <w:t xml:space="preserve"> to the group and a</w:t>
      </w:r>
      <w:r w:rsidR="004720F2" w:rsidRPr="004720F2">
        <w:t xml:space="preserve"> video </w:t>
      </w:r>
      <w:r w:rsidR="00EC0FC1">
        <w:t xml:space="preserve">on Responsible Care at the CIA was played.  </w:t>
      </w:r>
      <w:r w:rsidR="004720F2" w:rsidRPr="004720F2">
        <w:t xml:space="preserve">  </w:t>
      </w:r>
    </w:p>
    <w:p w14:paraId="60C3DD19" w14:textId="77777777" w:rsidR="004720F2" w:rsidRPr="004720F2" w:rsidRDefault="004720F2" w:rsidP="004720F2">
      <w:pPr>
        <w:pStyle w:val="ListParagraph"/>
        <w:rPr>
          <w:b/>
        </w:rPr>
      </w:pPr>
    </w:p>
    <w:p w14:paraId="5505F2A1" w14:textId="77777777" w:rsidR="00047AB8" w:rsidRDefault="00047AB8" w:rsidP="00047AB8">
      <w:pPr>
        <w:pStyle w:val="ListParagraph"/>
        <w:numPr>
          <w:ilvl w:val="0"/>
          <w:numId w:val="35"/>
        </w:numPr>
      </w:pPr>
      <w:r w:rsidRPr="00047AB8">
        <w:rPr>
          <w:b/>
        </w:rPr>
        <w:t>Responsible Care Global Charter Roll Out and 2015 Public Release</w:t>
      </w:r>
      <w:r w:rsidR="00386A91" w:rsidRPr="00386A91">
        <w:rPr>
          <w:b/>
        </w:rPr>
        <w:br/>
      </w:r>
      <w:r>
        <w:t>Debra</w:t>
      </w:r>
      <w:r w:rsidR="00140467">
        <w:t xml:space="preserve"> Phillips</w:t>
      </w:r>
      <w:r>
        <w:t xml:space="preserve"> reviewed </w:t>
      </w:r>
      <w:r w:rsidR="00492A42">
        <w:t xml:space="preserve">with the RCLG group </w:t>
      </w:r>
      <w:r w:rsidR="00A57D14">
        <w:t>background on the Global Charter</w:t>
      </w:r>
      <w:r>
        <w:t>.  The roll out started in August and each as</w:t>
      </w:r>
      <w:r w:rsidR="00492A42">
        <w:t>sociation is collecting signed C</w:t>
      </w:r>
      <w:r>
        <w:t>harters from the companies headquartered in the</w:t>
      </w:r>
      <w:r w:rsidR="00A57D14">
        <w:t>ir</w:t>
      </w:r>
      <w:r>
        <w:t xml:space="preserve"> respective country.  Smaller companies are encouraged to sign </w:t>
      </w:r>
      <w:r w:rsidR="00492A42">
        <w:t xml:space="preserve">the Charter as well </w:t>
      </w:r>
      <w:r>
        <w:t xml:space="preserve">and </w:t>
      </w:r>
      <w:r w:rsidR="00492A42">
        <w:t>the</w:t>
      </w:r>
      <w:r w:rsidR="00A57D14">
        <w:t>se</w:t>
      </w:r>
      <w:r w:rsidR="00492A42">
        <w:t xml:space="preserve"> signatures are also being collected</w:t>
      </w:r>
      <w:r>
        <w:t>.</w:t>
      </w:r>
      <w:r w:rsidR="00492A42">
        <w:t xml:space="preserve"> </w:t>
      </w:r>
      <w:r>
        <w:t xml:space="preserve"> The </w:t>
      </w:r>
      <w:r w:rsidR="00492A42">
        <w:t xml:space="preserve">Charter </w:t>
      </w:r>
      <w:r>
        <w:t>signatory list will be released</w:t>
      </w:r>
      <w:r w:rsidR="00A57D14">
        <w:t xml:space="preserve"> publically</w:t>
      </w:r>
      <w:r>
        <w:t xml:space="preserve"> at the ICCM-4 in September 2015.   </w:t>
      </w:r>
      <w:r w:rsidR="00B748B4">
        <w:t xml:space="preserve">Mrs. </w:t>
      </w:r>
      <w:r w:rsidR="00140467">
        <w:t>Phillips</w:t>
      </w:r>
      <w:r>
        <w:t xml:space="preserve"> requested that the RCLG provide feedback on how the process has been going.  </w:t>
      </w:r>
      <w:r w:rsidR="00492A42">
        <w:t>One point of clarification made was that t</w:t>
      </w:r>
      <w:r>
        <w:t>he Charter is for companies to sign</w:t>
      </w:r>
      <w:r w:rsidR="002C0CF5">
        <w:t>,</w:t>
      </w:r>
      <w:r>
        <w:t xml:space="preserve"> not for the association</w:t>
      </w:r>
      <w:r w:rsidR="00492A42">
        <w:t>s</w:t>
      </w:r>
      <w:r>
        <w:t xml:space="preserve"> to sign.  At </w:t>
      </w:r>
      <w:r w:rsidR="00492A42">
        <w:t xml:space="preserve">the </w:t>
      </w:r>
      <w:r>
        <w:t>national level</w:t>
      </w:r>
      <w:r w:rsidR="002C0CF5">
        <w:t>,</w:t>
      </w:r>
      <w:r>
        <w:t xml:space="preserve"> th</w:t>
      </w:r>
      <w:r w:rsidR="00492A42">
        <w:t>e guiding principles are signed and the</w:t>
      </w:r>
      <w:r>
        <w:t xml:space="preserve"> Charter is intended for companies who want to commit to Responsible Care on a global level.  </w:t>
      </w:r>
      <w:r w:rsidR="00445D01">
        <w:t>The group discussed the</w:t>
      </w:r>
      <w:r w:rsidR="002C0CF5">
        <w:t xml:space="preserve"> T</w:t>
      </w:r>
      <w:r>
        <w:t>op 150 list</w:t>
      </w:r>
      <w:r w:rsidR="00445D01">
        <w:t xml:space="preserve">, </w:t>
      </w:r>
      <w:r w:rsidR="00A57D14">
        <w:t xml:space="preserve">and indicated that </w:t>
      </w:r>
      <w:r w:rsidR="00445D01">
        <w:t>it</w:t>
      </w:r>
      <w:r>
        <w:t xml:space="preserve"> was compiled from publically available infor</w:t>
      </w:r>
      <w:r w:rsidR="00A57D14">
        <w:t>mation.  If companies on the list are</w:t>
      </w:r>
      <w:r>
        <w:t xml:space="preserve"> in error please</w:t>
      </w:r>
      <w:r w:rsidR="00A57D14">
        <w:t>,</w:t>
      </w:r>
      <w:r>
        <w:t xml:space="preserve"> let Bradford Johnson know and the list </w:t>
      </w:r>
      <w:r w:rsidR="00A57D14">
        <w:t>will</w:t>
      </w:r>
      <w:r>
        <w:t xml:space="preserve"> be corrected.  </w:t>
      </w:r>
      <w:r w:rsidR="009F5BA6">
        <w:br/>
      </w:r>
    </w:p>
    <w:p w14:paraId="6039EF91" w14:textId="77777777" w:rsidR="00BB0759" w:rsidRDefault="009F5BA6" w:rsidP="005321EC">
      <w:pPr>
        <w:pStyle w:val="ListParagraph"/>
        <w:ind w:left="1440"/>
        <w:rPr>
          <w:b/>
        </w:rPr>
      </w:pPr>
      <w:r w:rsidRPr="009F5BA6">
        <w:rPr>
          <w:b/>
        </w:rPr>
        <w:t>Action Items</w:t>
      </w:r>
    </w:p>
    <w:p w14:paraId="0F94813A" w14:textId="58CB10AB" w:rsidR="00724B96" w:rsidRPr="00C5718E" w:rsidRDefault="00724B96" w:rsidP="005321EC">
      <w:pPr>
        <w:pStyle w:val="ListParagraph"/>
        <w:ind w:left="1440"/>
      </w:pPr>
      <w:r w:rsidRPr="00C5718E">
        <w:t>Secretariat to send word version</w:t>
      </w:r>
      <w:r>
        <w:t xml:space="preserve"> to national associations to enable them to add company logos</w:t>
      </w:r>
    </w:p>
    <w:p w14:paraId="29A868CA" w14:textId="77777777" w:rsidR="00BB0759" w:rsidRDefault="005F0D18" w:rsidP="005321EC">
      <w:pPr>
        <w:pStyle w:val="ListParagraph"/>
        <w:ind w:left="1440"/>
      </w:pPr>
      <w:r>
        <w:t>A</w:t>
      </w:r>
      <w:r w:rsidR="00047AB8">
        <w:t>ssociations wh</w:t>
      </w:r>
      <w:r>
        <w:t>ich</w:t>
      </w:r>
      <w:r w:rsidR="00047AB8">
        <w:t xml:space="preserve"> have translated the RCGC </w:t>
      </w:r>
      <w:r w:rsidR="00BB0759">
        <w:t>should submit</w:t>
      </w:r>
      <w:r w:rsidR="00047AB8">
        <w:t xml:space="preserve"> </w:t>
      </w:r>
      <w:r w:rsidR="009F5BA6">
        <w:t>translations</w:t>
      </w:r>
      <w:r w:rsidR="00047AB8">
        <w:t xml:space="preserve"> to Katie Gissendanner for posting </w:t>
      </w:r>
      <w:r w:rsidR="00F850E0">
        <w:t>to</w:t>
      </w:r>
      <w:r w:rsidR="00047AB8">
        <w:t xml:space="preserve"> the RCLG library </w:t>
      </w:r>
    </w:p>
    <w:p w14:paraId="3CC8E26D" w14:textId="41077399" w:rsidR="00BB0759" w:rsidRDefault="009F5BA6" w:rsidP="005321EC">
      <w:pPr>
        <w:pStyle w:val="ListParagraph"/>
        <w:ind w:left="1440"/>
      </w:pPr>
      <w:r>
        <w:t>ACC will u</w:t>
      </w:r>
      <w:r w:rsidR="00BC14B0">
        <w:t xml:space="preserve">pdate </w:t>
      </w:r>
      <w:r w:rsidR="00047AB8">
        <w:t>FAQ about public launch</w:t>
      </w:r>
      <w:r w:rsidR="00724B96">
        <w:t xml:space="preserve">, </w:t>
      </w:r>
      <w:r w:rsidR="00C5718E">
        <w:t xml:space="preserve">and </w:t>
      </w:r>
      <w:r w:rsidR="00724B96">
        <w:t>clarify the role of associations towards GC signature as well as the differe</w:t>
      </w:r>
      <w:r w:rsidR="005F6CBE">
        <w:t xml:space="preserve">nce between guiding principles </w:t>
      </w:r>
      <w:r w:rsidR="00724B96">
        <w:t>at national level and global commitments of CEOs</w:t>
      </w:r>
    </w:p>
    <w:p w14:paraId="01A34FA9" w14:textId="77777777" w:rsidR="00BB0759" w:rsidRDefault="005F0D18" w:rsidP="005321EC">
      <w:pPr>
        <w:pStyle w:val="ListParagraph"/>
        <w:ind w:left="1440"/>
      </w:pPr>
      <w:r>
        <w:t>Associations should s</w:t>
      </w:r>
      <w:r w:rsidR="009F5BA6">
        <w:t xml:space="preserve">end any edits to Top 150 list to </w:t>
      </w:r>
      <w:r w:rsidR="00445D01">
        <w:t xml:space="preserve">Bradford Johnson </w:t>
      </w:r>
      <w:r w:rsidR="009F5BA6">
        <w:t>or Katie Gissendanner</w:t>
      </w:r>
      <w:r w:rsidR="00047AB8">
        <w:t xml:space="preserve">   </w:t>
      </w:r>
    </w:p>
    <w:p w14:paraId="7133B49F" w14:textId="77777777" w:rsidR="00BB0759" w:rsidRDefault="00047AB8" w:rsidP="005321EC">
      <w:pPr>
        <w:pStyle w:val="ListParagraph"/>
        <w:ind w:left="1440"/>
      </w:pPr>
      <w:r w:rsidRPr="00047AB8">
        <w:t>Any logo needs or assistance with editing please contact Katie Gissendanner</w:t>
      </w:r>
    </w:p>
    <w:p w14:paraId="67A53ABC" w14:textId="77777777" w:rsidR="007A0D04" w:rsidRDefault="009F5BA6" w:rsidP="005321EC">
      <w:pPr>
        <w:pStyle w:val="ListParagraph"/>
        <w:ind w:left="1440"/>
      </w:pPr>
      <w:r>
        <w:t>ACC will maintain t</w:t>
      </w:r>
      <w:r w:rsidR="007A0D04">
        <w:t xml:space="preserve">wo signatory lists – one with national CEOs one with Multinational </w:t>
      </w:r>
    </w:p>
    <w:p w14:paraId="48CB3728" w14:textId="77777777" w:rsidR="009F5BA6" w:rsidRDefault="009F5BA6" w:rsidP="009F5BA6">
      <w:pPr>
        <w:pStyle w:val="ListParagraph"/>
        <w:ind w:left="2520"/>
      </w:pPr>
    </w:p>
    <w:p w14:paraId="370FD2D9" w14:textId="77777777" w:rsidR="00EF3A53" w:rsidRPr="00D04D57" w:rsidRDefault="00445D01" w:rsidP="00D04D57">
      <w:pPr>
        <w:pStyle w:val="ListParagraph"/>
        <w:numPr>
          <w:ilvl w:val="0"/>
          <w:numId w:val="35"/>
        </w:numPr>
        <w:rPr>
          <w:lang w:val="en-GB"/>
        </w:rPr>
      </w:pPr>
      <w:r w:rsidRPr="002C0CF5">
        <w:rPr>
          <w:b/>
        </w:rPr>
        <w:t>CP&amp;H Leadership Group Update</w:t>
      </w:r>
      <w:r w:rsidRPr="002C0CF5">
        <w:rPr>
          <w:b/>
        </w:rPr>
        <w:br/>
      </w:r>
      <w:r w:rsidRPr="002C0CF5">
        <w:rPr>
          <w:lang w:val="en-GB"/>
        </w:rPr>
        <w:t xml:space="preserve">Martin Kayser gave an update on </w:t>
      </w:r>
      <w:r w:rsidR="00B44D7F" w:rsidRPr="002C0CF5">
        <w:rPr>
          <w:lang w:val="en-GB"/>
        </w:rPr>
        <w:t xml:space="preserve">the </w:t>
      </w:r>
      <w:r w:rsidRPr="002C0CF5">
        <w:rPr>
          <w:lang w:val="en-GB"/>
        </w:rPr>
        <w:t>Chemical Policy &amp; Health</w:t>
      </w:r>
      <w:r w:rsidR="00B44D7F" w:rsidRPr="002C0CF5">
        <w:rPr>
          <w:lang w:val="en-GB"/>
        </w:rPr>
        <w:t xml:space="preserve"> Leadership Group</w:t>
      </w:r>
      <w:r w:rsidRPr="002C0CF5">
        <w:rPr>
          <w:lang w:val="en-GB"/>
        </w:rPr>
        <w:t xml:space="preserve">.  He began </w:t>
      </w:r>
      <w:r w:rsidR="00D04D57">
        <w:rPr>
          <w:lang w:val="en-GB"/>
        </w:rPr>
        <w:t>by</w:t>
      </w:r>
      <w:r w:rsidR="008D084D" w:rsidRPr="002C0CF5">
        <w:rPr>
          <w:lang w:val="en-GB"/>
        </w:rPr>
        <w:t xml:space="preserve"> talking about</w:t>
      </w:r>
      <w:r w:rsidRPr="002C0CF5">
        <w:rPr>
          <w:lang w:val="en-GB"/>
        </w:rPr>
        <w:t xml:space="preserve"> ICCM-4 and the SAICM 2020 goal.  The progress of S</w:t>
      </w:r>
      <w:r w:rsidR="008D084D" w:rsidRPr="002C0CF5">
        <w:rPr>
          <w:lang w:val="en-GB"/>
        </w:rPr>
        <w:t>AICM will be reviewed in 2015.</w:t>
      </w:r>
      <w:r w:rsidRPr="002C0CF5">
        <w:rPr>
          <w:lang w:val="en-GB"/>
        </w:rPr>
        <w:t xml:space="preserve">  </w:t>
      </w:r>
      <w:r w:rsidR="00D04D57">
        <w:rPr>
          <w:lang w:val="en-GB"/>
        </w:rPr>
        <w:t>ICCA’s</w:t>
      </w:r>
      <w:r w:rsidRPr="002C0CF5">
        <w:rPr>
          <w:lang w:val="en-GB"/>
        </w:rPr>
        <w:t xml:space="preserve"> MOU with UNEP expired in 2014 but there is an agreement</w:t>
      </w:r>
      <w:r w:rsidR="008D084D" w:rsidRPr="002C0CF5">
        <w:rPr>
          <w:lang w:val="en-GB"/>
        </w:rPr>
        <w:t xml:space="preserve"> being discussed</w:t>
      </w:r>
      <w:r w:rsidRPr="002C0CF5">
        <w:rPr>
          <w:lang w:val="en-GB"/>
        </w:rPr>
        <w:t xml:space="preserve"> to </w:t>
      </w:r>
      <w:r w:rsidR="00D04D57">
        <w:rPr>
          <w:lang w:val="en-GB"/>
        </w:rPr>
        <w:t>renew</w:t>
      </w:r>
      <w:r w:rsidRPr="002C0CF5">
        <w:rPr>
          <w:lang w:val="en-GB"/>
        </w:rPr>
        <w:t xml:space="preserve"> for another 4 ye</w:t>
      </w:r>
      <w:r w:rsidR="008D084D" w:rsidRPr="002C0CF5">
        <w:rPr>
          <w:lang w:val="en-GB"/>
        </w:rPr>
        <w:t>ars but first there has to be agreement on funding</w:t>
      </w:r>
      <w:r w:rsidR="002C0CF5" w:rsidRPr="002C0CF5">
        <w:rPr>
          <w:lang w:val="en-GB"/>
        </w:rPr>
        <w:t>.</w:t>
      </w:r>
      <w:r w:rsidRPr="002C0CF5">
        <w:rPr>
          <w:lang w:val="en-GB"/>
        </w:rPr>
        <w:t xml:space="preserve"> </w:t>
      </w:r>
      <w:r w:rsidR="00D04D57">
        <w:rPr>
          <w:lang w:val="en-GB"/>
        </w:rPr>
        <w:t xml:space="preserve"> Mr. Kayser reported on</w:t>
      </w:r>
      <w:r w:rsidR="008D084D" w:rsidRPr="002C0CF5">
        <w:rPr>
          <w:lang w:val="en-GB"/>
        </w:rPr>
        <w:t xml:space="preserve"> the</w:t>
      </w:r>
      <w:r w:rsidRPr="002C0CF5">
        <w:rPr>
          <w:lang w:val="en-GB"/>
        </w:rPr>
        <w:t xml:space="preserve"> CEO forum </w:t>
      </w:r>
      <w:r w:rsidR="008D084D" w:rsidRPr="002C0CF5">
        <w:rPr>
          <w:lang w:val="en-GB"/>
        </w:rPr>
        <w:t xml:space="preserve">in China that </w:t>
      </w:r>
      <w:r w:rsidRPr="002C0CF5">
        <w:rPr>
          <w:lang w:val="en-GB"/>
        </w:rPr>
        <w:t xml:space="preserve">was successfully completed </w:t>
      </w:r>
      <w:r w:rsidR="00D04D57">
        <w:rPr>
          <w:lang w:val="en-GB"/>
        </w:rPr>
        <w:t xml:space="preserve">in March </w:t>
      </w:r>
      <w:r w:rsidRPr="00D04D57">
        <w:rPr>
          <w:lang w:val="en-GB"/>
        </w:rPr>
        <w:t>and</w:t>
      </w:r>
      <w:r w:rsidR="00EF3A53" w:rsidRPr="00D04D57">
        <w:rPr>
          <w:lang w:val="en-GB"/>
        </w:rPr>
        <w:t xml:space="preserve"> </w:t>
      </w:r>
      <w:r w:rsidRPr="00D04D57">
        <w:rPr>
          <w:lang w:val="en-GB"/>
        </w:rPr>
        <w:t xml:space="preserve">the </w:t>
      </w:r>
      <w:r w:rsidR="00D04D57">
        <w:rPr>
          <w:lang w:val="en-GB"/>
        </w:rPr>
        <w:t>preparations for</w:t>
      </w:r>
      <w:r w:rsidRPr="00D04D57">
        <w:rPr>
          <w:lang w:val="en-GB"/>
        </w:rPr>
        <w:t xml:space="preserve"> a</w:t>
      </w:r>
      <w:r w:rsidR="00EF3A53" w:rsidRPr="00D04D57">
        <w:rPr>
          <w:lang w:val="en-GB"/>
        </w:rPr>
        <w:t>n</w:t>
      </w:r>
      <w:r w:rsidRPr="00D04D57">
        <w:rPr>
          <w:lang w:val="en-GB"/>
        </w:rPr>
        <w:t xml:space="preserve"> EHS symposium in </w:t>
      </w:r>
      <w:r w:rsidRPr="00D04D57">
        <w:rPr>
          <w:lang w:val="en-GB"/>
        </w:rPr>
        <w:lastRenderedPageBreak/>
        <w:t>Shanghai</w:t>
      </w:r>
      <w:r w:rsidR="00D04D57">
        <w:rPr>
          <w:lang w:val="en-GB"/>
        </w:rPr>
        <w:t xml:space="preserve"> in November</w:t>
      </w:r>
      <w:r w:rsidRPr="00D04D57">
        <w:rPr>
          <w:lang w:val="en-GB"/>
        </w:rPr>
        <w:t xml:space="preserve">.  </w:t>
      </w:r>
      <w:r w:rsidR="00D04D57">
        <w:rPr>
          <w:lang w:val="en-GB"/>
        </w:rPr>
        <w:t xml:space="preserve">There was a robust discussion on the connections between Responsible Care, GPS, and sustainability, and regional views on this issue.  </w:t>
      </w:r>
    </w:p>
    <w:p w14:paraId="75189616" w14:textId="77777777" w:rsidR="00BB0759" w:rsidRDefault="00D04D57" w:rsidP="00D04D57">
      <w:pPr>
        <w:pStyle w:val="ListParagraph"/>
        <w:ind w:left="2160"/>
        <w:rPr>
          <w:b/>
        </w:rPr>
      </w:pPr>
      <w:r>
        <w:rPr>
          <w:lang w:val="en-GB"/>
        </w:rPr>
        <w:br/>
      </w:r>
    </w:p>
    <w:p w14:paraId="4B42C03B" w14:textId="4ACB2AA0" w:rsidR="00BC14B0" w:rsidRPr="005321EC" w:rsidRDefault="00D04D57" w:rsidP="005321EC">
      <w:pPr>
        <w:ind w:left="1440"/>
        <w:rPr>
          <w:lang w:val="en-GB"/>
        </w:rPr>
      </w:pPr>
      <w:r w:rsidRPr="005321EC">
        <w:rPr>
          <w:b/>
        </w:rPr>
        <w:t>Action Item</w:t>
      </w:r>
      <w:r w:rsidR="00BB0759" w:rsidRPr="005321EC">
        <w:rPr>
          <w:b/>
        </w:rPr>
        <w:br/>
      </w:r>
      <w:r w:rsidRPr="00D04D57">
        <w:t>ACC will include</w:t>
      </w:r>
      <w:r w:rsidRPr="005321EC">
        <w:rPr>
          <w:b/>
        </w:rPr>
        <w:t xml:space="preserve"> </w:t>
      </w:r>
      <w:r w:rsidR="00E820D1" w:rsidRPr="00C5718E">
        <w:t>a discussion</w:t>
      </w:r>
      <w:r w:rsidR="00E820D1">
        <w:t xml:space="preserve"> about the link between RC and </w:t>
      </w:r>
      <w:r w:rsidR="00BC14B0" w:rsidRPr="005321EC">
        <w:rPr>
          <w:b/>
        </w:rPr>
        <w:t>“</w:t>
      </w:r>
      <w:r w:rsidR="00BC14B0" w:rsidRPr="00BC14B0">
        <w:t>Sustainability Issues</w:t>
      </w:r>
      <w:r w:rsidR="00BC14B0">
        <w:t>”</w:t>
      </w:r>
      <w:r w:rsidR="00BC14B0" w:rsidRPr="00BC14B0">
        <w:t xml:space="preserve"> </w:t>
      </w:r>
      <w:r w:rsidR="00BC14B0">
        <w:t>on the</w:t>
      </w:r>
      <w:r w:rsidR="00BC14B0" w:rsidRPr="00BC14B0">
        <w:t xml:space="preserve"> agenda for the next </w:t>
      </w:r>
      <w:r w:rsidR="00BC14B0">
        <w:t xml:space="preserve">RCLG </w:t>
      </w:r>
      <w:r w:rsidR="00BC14B0" w:rsidRPr="00BC14B0">
        <w:t>meeting</w:t>
      </w:r>
    </w:p>
    <w:p w14:paraId="5AD56309" w14:textId="77777777" w:rsidR="00EF3A53" w:rsidRDefault="00EF3A53" w:rsidP="00445D01">
      <w:pPr>
        <w:pStyle w:val="ListParagraph"/>
        <w:rPr>
          <w:lang w:val="en-GB"/>
        </w:rPr>
      </w:pPr>
    </w:p>
    <w:p w14:paraId="474534AC" w14:textId="77777777" w:rsidR="00EF3A53" w:rsidRDefault="00EF3A53" w:rsidP="00EF3A53">
      <w:pPr>
        <w:pStyle w:val="ListParagraph"/>
        <w:numPr>
          <w:ilvl w:val="0"/>
          <w:numId w:val="35"/>
        </w:numPr>
        <w:rPr>
          <w:b/>
        </w:rPr>
      </w:pPr>
      <w:r w:rsidRPr="00EF3A53">
        <w:rPr>
          <w:b/>
        </w:rPr>
        <w:t>AICM/CPCIF Responsible Care Logo MOU Signing</w:t>
      </w:r>
    </w:p>
    <w:p w14:paraId="4502939C" w14:textId="77777777" w:rsidR="00EF3A53" w:rsidRDefault="00EF3A53" w:rsidP="00D04D57">
      <w:pPr>
        <w:pStyle w:val="ListParagraph"/>
      </w:pPr>
      <w:r w:rsidRPr="00EF3A53">
        <w:t xml:space="preserve">There was an MOU signing </w:t>
      </w:r>
      <w:r>
        <w:t xml:space="preserve">that took place </w:t>
      </w:r>
      <w:r w:rsidRPr="00EF3A53">
        <w:t>between AICM and CPCIF</w:t>
      </w:r>
      <w:r w:rsidR="00B44D7F">
        <w:t xml:space="preserve"> which allowed for both associations to cooperate on the use of the Responsible Care Logo in China.  Please see pictures of the event posted along with the materials. </w:t>
      </w:r>
    </w:p>
    <w:p w14:paraId="0EE59B72" w14:textId="77777777" w:rsidR="002C0CF5" w:rsidRPr="00EF3A53" w:rsidRDefault="002C0CF5" w:rsidP="00EF3A53">
      <w:pPr>
        <w:pStyle w:val="ListParagraph"/>
      </w:pPr>
    </w:p>
    <w:p w14:paraId="4B3A041D" w14:textId="6EBE5FDC" w:rsidR="001F05DE" w:rsidRDefault="00EF3A53" w:rsidP="001F05DE">
      <w:pPr>
        <w:pStyle w:val="ListParagraph"/>
        <w:numPr>
          <w:ilvl w:val="0"/>
          <w:numId w:val="35"/>
        </w:numPr>
      </w:pPr>
      <w:r w:rsidRPr="002C0CF5">
        <w:rPr>
          <w:b/>
        </w:rPr>
        <w:t>RCLG Consideration of CPCIF Application – For Decision</w:t>
      </w:r>
      <w:r w:rsidRPr="002C0CF5">
        <w:rPr>
          <w:b/>
        </w:rPr>
        <w:br/>
      </w:r>
      <w:r>
        <w:t xml:space="preserve">The structure of CPCIF and their membership was described to the group.  </w:t>
      </w:r>
      <w:r>
        <w:br/>
        <w:t>Mr. Xu reviewed t</w:t>
      </w:r>
      <w:r w:rsidR="00B44D7F">
        <w:t xml:space="preserve">he eight fundamental principles </w:t>
      </w:r>
      <w:r>
        <w:t xml:space="preserve">of CPCIF.  Mr. Xu talked about CPCIF’s timeline since joining </w:t>
      </w:r>
      <w:r w:rsidR="001A2EED">
        <w:t>under ICCA</w:t>
      </w:r>
      <w:r>
        <w:t xml:space="preserve"> “observer status” </w:t>
      </w:r>
      <w:r w:rsidRPr="00A54D96">
        <w:t xml:space="preserve">and the work that </w:t>
      </w:r>
      <w:r w:rsidR="001A2EED">
        <w:t>has commenced since that time</w:t>
      </w:r>
      <w:r w:rsidRPr="00A54D96">
        <w:t>.</w:t>
      </w:r>
      <w:r>
        <w:t xml:space="preserve">  CPCIF reviewed their communications, including discussing the RC conferences hosted since 2006.  After the presentation of the work CPCIF has accomplished regarding Responsible Care</w:t>
      </w:r>
      <w:r w:rsidR="00B44D7F">
        <w:t xml:space="preserve">, </w:t>
      </w:r>
      <w:r w:rsidR="00140467">
        <w:t>Mr. Korte</w:t>
      </w:r>
      <w:r>
        <w:t xml:space="preserve"> requested the delegates from China to step out</w:t>
      </w:r>
      <w:r w:rsidR="00A54D96">
        <w:t xml:space="preserve"> of the meeting room</w:t>
      </w:r>
      <w:r>
        <w:t xml:space="preserve"> while the RCLG discussed the application.  The application was approved.  The RCLG encourages meeting attendance and involvement as well as </w:t>
      </w:r>
      <w:r w:rsidR="001A2EED">
        <w:t xml:space="preserve">continued </w:t>
      </w:r>
      <w:r>
        <w:t>transparency</w:t>
      </w:r>
      <w:r w:rsidR="001A2EED">
        <w:t xml:space="preserve"> and cooperation</w:t>
      </w:r>
      <w:r>
        <w:t xml:space="preserve"> with AICM.  </w:t>
      </w:r>
      <w:r w:rsidR="001A2EED">
        <w:br/>
      </w:r>
      <w:r w:rsidR="001A2EED">
        <w:br/>
      </w:r>
      <w:r w:rsidR="001F05DE">
        <w:rPr>
          <w:b/>
        </w:rPr>
        <w:t xml:space="preserve">            </w:t>
      </w:r>
      <w:r w:rsidR="001A2EED" w:rsidRPr="001A2EED">
        <w:rPr>
          <w:b/>
        </w:rPr>
        <w:t>Decision</w:t>
      </w:r>
      <w:r w:rsidR="00A54D96">
        <w:t xml:space="preserve"> </w:t>
      </w:r>
      <w:r w:rsidR="001F05DE">
        <w:br/>
        <w:t xml:space="preserve">           </w:t>
      </w:r>
      <w:r w:rsidR="00A54D96">
        <w:t>CPCIF was approved as a member of the RCLG</w:t>
      </w:r>
    </w:p>
    <w:p w14:paraId="4EC4BAC2" w14:textId="6D783F5C" w:rsidR="00EF3A53" w:rsidRPr="00BE0568" w:rsidRDefault="001A2EED" w:rsidP="001F05DE">
      <w:pPr>
        <w:ind w:left="1440"/>
      </w:pPr>
      <w:r w:rsidRPr="001F05DE">
        <w:rPr>
          <w:b/>
        </w:rPr>
        <w:t>Action Item</w:t>
      </w:r>
      <w:r w:rsidR="001F05DE">
        <w:br/>
      </w:r>
      <w:r w:rsidR="00EF3A53">
        <w:t xml:space="preserve">CPCIF </w:t>
      </w:r>
      <w:r w:rsidR="00451F23">
        <w:t>will</w:t>
      </w:r>
      <w:r w:rsidR="00EF3A53">
        <w:t xml:space="preserve"> be added</w:t>
      </w:r>
      <w:r>
        <w:t xml:space="preserve"> by ACC</w:t>
      </w:r>
      <w:r w:rsidR="00EF3A53">
        <w:t xml:space="preserve"> </w:t>
      </w:r>
      <w:r w:rsidR="00140467">
        <w:t>as a</w:t>
      </w:r>
      <w:r w:rsidR="00EF3A53">
        <w:t xml:space="preserve"> </w:t>
      </w:r>
      <w:r w:rsidR="00140467">
        <w:t>RCLG member</w:t>
      </w:r>
      <w:r w:rsidR="00BE0568">
        <w:br/>
      </w:r>
    </w:p>
    <w:p w14:paraId="6C3D83DC" w14:textId="77777777" w:rsidR="00B44D7F" w:rsidRPr="002C0CF5" w:rsidRDefault="00A54D96" w:rsidP="00B44D7F">
      <w:pPr>
        <w:pStyle w:val="ListParagraph"/>
        <w:numPr>
          <w:ilvl w:val="0"/>
          <w:numId w:val="35"/>
        </w:numPr>
        <w:rPr>
          <w:b/>
        </w:rPr>
      </w:pPr>
      <w:r w:rsidRPr="002C0CF5">
        <w:rPr>
          <w:b/>
        </w:rPr>
        <w:t>Responsible Care Update – AICM</w:t>
      </w:r>
      <w:r w:rsidRPr="002C0CF5">
        <w:rPr>
          <w:b/>
        </w:rPr>
        <w:br/>
      </w:r>
      <w:r>
        <w:t>Michel Houmard communicated to the group that AICM membership has grown to 67 members.  AICM is trying to increase the number of companies that participate in events</w:t>
      </w:r>
      <w:r w:rsidR="006B26F6">
        <w:t xml:space="preserve"> and they are now tracking attendance</w:t>
      </w:r>
      <w:r>
        <w:t>.  Companies are more likely to sel</w:t>
      </w:r>
      <w:r w:rsidR="001A2EED">
        <w:t>f-acc</w:t>
      </w:r>
      <w:r>
        <w:t xml:space="preserve">ess as opposed to peer-review, verification, or certification.  </w:t>
      </w:r>
      <w:r w:rsidR="00140467">
        <w:t>Mr. Houmard</w:t>
      </w:r>
      <w:r w:rsidR="006B26F6">
        <w:t xml:space="preserve"> discussed </w:t>
      </w:r>
      <w:r w:rsidR="001A2EED">
        <w:t xml:space="preserve">AICM’s progress to access </w:t>
      </w:r>
      <w:r>
        <w:t>and peer-</w:t>
      </w:r>
      <w:r w:rsidR="007F685F">
        <w:t>assistance</w:t>
      </w:r>
      <w:r>
        <w:t xml:space="preserve"> from other </w:t>
      </w:r>
      <w:r w:rsidR="007F685F">
        <w:t>RCLG associations</w:t>
      </w:r>
      <w:r>
        <w:t xml:space="preserve">.  AICM is interested in finding ways to increase value for its members which includes guides for </w:t>
      </w:r>
      <w:r w:rsidR="006B26F6">
        <w:t xml:space="preserve">best practices.  </w:t>
      </w:r>
      <w:r>
        <w:t xml:space="preserve">AICM has started to discuss </w:t>
      </w:r>
      <w:r w:rsidR="006B26F6">
        <w:t xml:space="preserve">JCIA’s </w:t>
      </w:r>
      <w:r w:rsidR="00F72683">
        <w:t xml:space="preserve">capacity building </w:t>
      </w:r>
      <w:r>
        <w:t>support for Vietnam</w:t>
      </w:r>
      <w:r w:rsidR="00F72683">
        <w:t xml:space="preserve">, </w:t>
      </w:r>
      <w:r w:rsidR="006B26F6">
        <w:t>so</w:t>
      </w:r>
      <w:r w:rsidR="00F72683">
        <w:t xml:space="preserve"> that</w:t>
      </w:r>
      <w:r w:rsidR="006B26F6">
        <w:t xml:space="preserve"> AICM can learn</w:t>
      </w:r>
      <w:r>
        <w:t xml:space="preserve"> and </w:t>
      </w:r>
      <w:r w:rsidR="006B26F6">
        <w:t>apply</w:t>
      </w:r>
      <w:r w:rsidR="00F72683">
        <w:t xml:space="preserve"> similar programs and </w:t>
      </w:r>
      <w:r w:rsidR="006B26F6">
        <w:t xml:space="preserve">in China.  </w:t>
      </w:r>
    </w:p>
    <w:p w14:paraId="0EF87188" w14:textId="77777777" w:rsidR="002C0CF5" w:rsidRPr="002C0CF5" w:rsidRDefault="002C0CF5" w:rsidP="002C0CF5">
      <w:pPr>
        <w:pStyle w:val="ListParagraph"/>
        <w:rPr>
          <w:b/>
        </w:rPr>
      </w:pPr>
    </w:p>
    <w:p w14:paraId="6C282361" w14:textId="77777777" w:rsidR="006B26F6" w:rsidRDefault="006B26F6" w:rsidP="006B26F6">
      <w:pPr>
        <w:pStyle w:val="ListParagraph"/>
        <w:numPr>
          <w:ilvl w:val="0"/>
          <w:numId w:val="35"/>
        </w:numPr>
        <w:rPr>
          <w:b/>
        </w:rPr>
      </w:pPr>
      <w:r w:rsidRPr="006B26F6">
        <w:rPr>
          <w:b/>
        </w:rPr>
        <w:t>JCIA – Capacity Building Support</w:t>
      </w:r>
    </w:p>
    <w:p w14:paraId="5AE22A30" w14:textId="77777777" w:rsidR="00B748B4" w:rsidRDefault="00B44D7F" w:rsidP="00F72683">
      <w:pPr>
        <w:pStyle w:val="ListParagraph"/>
      </w:pPr>
      <w:r>
        <w:t xml:space="preserve">Mr. Akita presented to the group that </w:t>
      </w:r>
      <w:r w:rsidR="006B26F6" w:rsidRPr="006B26F6">
        <w:t xml:space="preserve">JCIA has been providing capacity building to ASEAN countries in the area of process safety.  A sustainability package task force will </w:t>
      </w:r>
      <w:r w:rsidR="00F72683">
        <w:t>convene</w:t>
      </w:r>
      <w:r w:rsidR="006B26F6" w:rsidRPr="006B26F6">
        <w:t xml:space="preserve"> in 2014 to begin working </w:t>
      </w:r>
      <w:r w:rsidR="006B26F6">
        <w:t xml:space="preserve">to </w:t>
      </w:r>
      <w:r w:rsidR="006B26F6" w:rsidRPr="006B26F6">
        <w:t>support the ASEAN countries and provide them with training materials.  Workshops were held in Cambodia and Indonesia this year and there are two more scheduled.  Country specific needs were identifi</w:t>
      </w:r>
      <w:r w:rsidR="006B26F6">
        <w:t>ed and training was based on those</w:t>
      </w:r>
      <w:r w:rsidR="006B26F6" w:rsidRPr="006B26F6">
        <w:t xml:space="preserve"> needs.  </w:t>
      </w:r>
    </w:p>
    <w:p w14:paraId="31794722" w14:textId="77777777" w:rsidR="00B748B4" w:rsidRPr="006B26F6" w:rsidRDefault="00B748B4" w:rsidP="006B26F6">
      <w:pPr>
        <w:pStyle w:val="ListParagraph"/>
      </w:pPr>
    </w:p>
    <w:p w14:paraId="14AAB913" w14:textId="77777777" w:rsidR="00386A91" w:rsidRDefault="006B26F6" w:rsidP="006B26F6">
      <w:pPr>
        <w:pStyle w:val="ListParagraph"/>
        <w:numPr>
          <w:ilvl w:val="0"/>
          <w:numId w:val="35"/>
        </w:numPr>
        <w:spacing w:after="0" w:line="240" w:lineRule="auto"/>
      </w:pPr>
      <w:r>
        <w:rPr>
          <w:b/>
        </w:rPr>
        <w:t>Vietnam Responsible Care Committee (VRCC)</w:t>
      </w:r>
      <w:r>
        <w:rPr>
          <w:b/>
        </w:rPr>
        <w:br/>
      </w:r>
      <w:r w:rsidRPr="006B26F6">
        <w:t xml:space="preserve">Mr. Bai joined the RCLG meeting to provide some information on the association in Vietnam.  He described the differed sectors of the chemical industry that are present in Vietnam.  </w:t>
      </w:r>
      <w:r w:rsidR="00D05FC2">
        <w:t>The</w:t>
      </w:r>
      <w:r w:rsidRPr="006B26F6">
        <w:t xml:space="preserve"> companies </w:t>
      </w:r>
      <w:r w:rsidR="00F72683">
        <w:t xml:space="preserve">operating in Vietnam </w:t>
      </w:r>
      <w:r w:rsidRPr="006B26F6">
        <w:t xml:space="preserve">differ greatly in size, revenue, and </w:t>
      </w:r>
      <w:r w:rsidR="00D05FC2" w:rsidRPr="006B26F6">
        <w:t>production.</w:t>
      </w:r>
      <w:r w:rsidRPr="006B26F6">
        <w:t xml:space="preserve">  VRCC is trying to identify the needs of existing members which can help in training new members in Responsible Care.  VRCC is working to gain support from their government.  In the last two years, there have been 8 training courses in the areas of HSE and chemical risk assessment, gre</w:t>
      </w:r>
      <w:r w:rsidR="00D05FC2">
        <w:t xml:space="preserve">en chemistry, process safety, and </w:t>
      </w:r>
      <w:r w:rsidRPr="006B26F6">
        <w:t xml:space="preserve">GPS.  VRCC has been promoting Responsible Care by </w:t>
      </w:r>
      <w:r w:rsidR="00D05FC2">
        <w:t>writing articles for journals as well as</w:t>
      </w:r>
      <w:r w:rsidRPr="006B26F6">
        <w:t xml:space="preserve"> developing video.  Next steps for VRCC includes verification on implementation, continuing to seek support from the government, capacity building activitie</w:t>
      </w:r>
      <w:r w:rsidR="00D05FC2">
        <w:t xml:space="preserve">s, and training on the Codes.  </w:t>
      </w:r>
      <w:r w:rsidRPr="006B26F6">
        <w:t>JCIA is assisting to help increase efficiencies and determining what is needed in Vietnam.  JCIA is helping VRCC to take an inventory of what they have and what they will need before VRCC applies for RCLG membership.</w:t>
      </w:r>
    </w:p>
    <w:p w14:paraId="748AB995" w14:textId="77777777" w:rsidR="00047AB8" w:rsidRDefault="00047AB8" w:rsidP="00386A91">
      <w:pPr>
        <w:pStyle w:val="ListParagraph"/>
      </w:pPr>
    </w:p>
    <w:p w14:paraId="08FE855D" w14:textId="77777777" w:rsidR="00D05FC2" w:rsidRPr="00D05FC2" w:rsidRDefault="00D05FC2" w:rsidP="00D05FC2">
      <w:pPr>
        <w:pStyle w:val="ListParagraph"/>
        <w:numPr>
          <w:ilvl w:val="0"/>
          <w:numId w:val="35"/>
        </w:numPr>
        <w:rPr>
          <w:b/>
        </w:rPr>
      </w:pPr>
      <w:r w:rsidRPr="00D05FC2">
        <w:rPr>
          <w:b/>
        </w:rPr>
        <w:t xml:space="preserve">Taiwan Responsible Care Association – A Review of July 2014 Kaohsiung Incident </w:t>
      </w:r>
    </w:p>
    <w:p w14:paraId="274EFA68" w14:textId="77777777" w:rsidR="00047AB8" w:rsidRDefault="00E91E95" w:rsidP="00D05FC2">
      <w:pPr>
        <w:pStyle w:val="ListParagraph"/>
      </w:pPr>
      <w:r>
        <w:t xml:space="preserve">Mr. </w:t>
      </w:r>
      <w:r w:rsidR="00D05FC2" w:rsidRPr="00D05FC2">
        <w:t xml:space="preserve">Chien Rong Lu </w:t>
      </w:r>
      <w:r>
        <w:t xml:space="preserve">from the </w:t>
      </w:r>
      <w:r w:rsidRPr="00E91E95">
        <w:t xml:space="preserve">Taiwan Responsible Care Association </w:t>
      </w:r>
      <w:r w:rsidR="00D05FC2">
        <w:t xml:space="preserve">started by giving the RCLG a brief history of Responsible Care in Taiwan and information on the country.  </w:t>
      </w:r>
      <w:r>
        <w:t xml:space="preserve">Ms. </w:t>
      </w:r>
      <w:r w:rsidR="00D05FC2">
        <w:t>Renata</w:t>
      </w:r>
      <w:r>
        <w:t xml:space="preserve"> Hsu</w:t>
      </w:r>
      <w:r w:rsidR="00D05FC2">
        <w:t xml:space="preserve"> informed the RCLG on reporting in Taiwan.  Mr. Lu reviewed the course of </w:t>
      </w:r>
      <w:r>
        <w:t>the</w:t>
      </w:r>
      <w:r w:rsidR="00D05FC2">
        <w:t xml:space="preserve"> incident that lead to a large explosion in Taiwan. </w:t>
      </w:r>
      <w:r>
        <w:t xml:space="preserve"> </w:t>
      </w:r>
      <w:r w:rsidR="00D05FC2">
        <w:t>Pipeline inspection routines were discussed as well as what is already being done and what else can be done.  The impact of the incident led to a shutdown of all pipelines in the area for inspections and the establishment of an emergency response system and reporting.  TRCA promotes self-management to their members and provides seminars to help their members learn safe practices.</w:t>
      </w:r>
    </w:p>
    <w:p w14:paraId="1BE93569" w14:textId="77777777" w:rsidR="00D05FC2" w:rsidRDefault="00D05FC2" w:rsidP="00D05FC2">
      <w:pPr>
        <w:pStyle w:val="ListParagraph"/>
      </w:pPr>
    </w:p>
    <w:p w14:paraId="5CB2B783" w14:textId="77777777" w:rsidR="002C0CF5" w:rsidRDefault="00D05FC2" w:rsidP="00AD244C">
      <w:pPr>
        <w:pStyle w:val="ListParagraph"/>
        <w:numPr>
          <w:ilvl w:val="0"/>
          <w:numId w:val="35"/>
        </w:numPr>
      </w:pPr>
      <w:r w:rsidRPr="00AD244C">
        <w:rPr>
          <w:b/>
        </w:rPr>
        <w:t>CEFIC: Update from Members and Association</w:t>
      </w:r>
      <w:r w:rsidRPr="00AD244C">
        <w:rPr>
          <w:b/>
        </w:rPr>
        <w:br/>
      </w:r>
    </w:p>
    <w:p w14:paraId="4F370989" w14:textId="77777777" w:rsidR="002C0CF5" w:rsidRDefault="00D05FC2" w:rsidP="002C0CF5">
      <w:pPr>
        <w:pStyle w:val="ListParagraph"/>
        <w:numPr>
          <w:ilvl w:val="0"/>
          <w:numId w:val="43"/>
        </w:numPr>
      </w:pPr>
      <w:r>
        <w:t xml:space="preserve">Jorg Olaf from VCI </w:t>
      </w:r>
    </w:p>
    <w:p w14:paraId="0D75AAA8" w14:textId="77777777" w:rsidR="00D05FC2" w:rsidRDefault="00140467" w:rsidP="002C0CF5">
      <w:pPr>
        <w:pStyle w:val="ListParagraph"/>
        <w:ind w:left="1440"/>
      </w:pPr>
      <w:r>
        <w:t>Mr. Olaf</w:t>
      </w:r>
      <w:r w:rsidR="002C0CF5">
        <w:t xml:space="preserve"> t</w:t>
      </w:r>
      <w:r w:rsidR="00D05FC2">
        <w:t>alked to the RCLG about the S</w:t>
      </w:r>
      <w:r w:rsidR="002C0CF5">
        <w:t>ustainability Initiative Chemie</w:t>
      </w:r>
      <w:r w:rsidR="00D05FC2" w:rsidRPr="002C0CF5">
        <w:rPr>
          <w:vertAlign w:val="superscript"/>
        </w:rPr>
        <w:t>3</w:t>
      </w:r>
      <w:r w:rsidR="00D05FC2">
        <w:t xml:space="preserve"> in Germany.  A background of Responsible Care in Germany and the importance of sustainability </w:t>
      </w:r>
      <w:r w:rsidR="00AD244C">
        <w:t>were</w:t>
      </w:r>
      <w:r w:rsidR="00D05FC2">
        <w:t xml:space="preserve"> presented to the group.  The sustainability initiative in </w:t>
      </w:r>
      <w:r w:rsidR="00D05FC2">
        <w:lastRenderedPageBreak/>
        <w:t>Germany is at the national level, it has three dimensions: economy, society, and environment</w:t>
      </w:r>
      <w:r w:rsidR="00AD244C">
        <w:t xml:space="preserve">.  </w:t>
      </w:r>
      <w:r w:rsidR="00D05FC2">
        <w:t>There are 12 guidelines that are categorized into thre</w:t>
      </w:r>
      <w:r w:rsidR="00E91E95">
        <w:t>e sectors: strategy, operations</w:t>
      </w:r>
      <w:r w:rsidR="00D05FC2">
        <w:t xml:space="preserve"> side, and communication.  There are goals associated with the 12 guidelines that are </w:t>
      </w:r>
      <w:r w:rsidR="00AD244C">
        <w:t>t</w:t>
      </w:r>
      <w:r w:rsidR="00D05FC2">
        <w:t xml:space="preserve">o be achieved by 2017.  </w:t>
      </w:r>
    </w:p>
    <w:p w14:paraId="7620B95B" w14:textId="77777777" w:rsidR="005F4992" w:rsidRDefault="005F4992" w:rsidP="002C0CF5">
      <w:pPr>
        <w:pStyle w:val="ListParagraph"/>
        <w:ind w:left="1440"/>
      </w:pPr>
    </w:p>
    <w:p w14:paraId="6073DF74" w14:textId="77777777" w:rsidR="00BC14B0" w:rsidRDefault="00BC14B0" w:rsidP="002C0CF5">
      <w:pPr>
        <w:pStyle w:val="ListParagraph"/>
        <w:ind w:left="1440"/>
      </w:pPr>
    </w:p>
    <w:p w14:paraId="585047AC" w14:textId="77777777" w:rsidR="002C0CF5" w:rsidRDefault="00AD244C" w:rsidP="002C0CF5">
      <w:pPr>
        <w:pStyle w:val="ListParagraph"/>
        <w:numPr>
          <w:ilvl w:val="0"/>
          <w:numId w:val="43"/>
        </w:numPr>
      </w:pPr>
      <w:r>
        <w:t xml:space="preserve">Goran Wall from </w:t>
      </w:r>
      <w:r w:rsidR="00D05FC2">
        <w:t xml:space="preserve">IKEM </w:t>
      </w:r>
    </w:p>
    <w:p w14:paraId="1ADA65DB" w14:textId="77777777" w:rsidR="00E91E95" w:rsidRDefault="00140467" w:rsidP="00E91E95">
      <w:pPr>
        <w:pStyle w:val="ListParagraph"/>
        <w:ind w:left="1440"/>
      </w:pPr>
      <w:r>
        <w:t>Mr. Wall</w:t>
      </w:r>
      <w:r w:rsidR="002C0CF5">
        <w:t xml:space="preserve"> </w:t>
      </w:r>
      <w:r w:rsidR="00AD244C">
        <w:t xml:space="preserve">talked about how IKEM </w:t>
      </w:r>
      <w:r w:rsidR="00D05FC2">
        <w:t xml:space="preserve">is about two years old </w:t>
      </w:r>
      <w:r w:rsidR="00AD244C">
        <w:t>and was formed</w:t>
      </w:r>
      <w:r w:rsidR="00D05FC2">
        <w:t xml:space="preserve"> from the merger of two entities.  Responsible Care has been present in Sweden since 1991.  IKEM</w:t>
      </w:r>
      <w:r w:rsidR="00AD244C">
        <w:t xml:space="preserve"> currently</w:t>
      </w:r>
      <w:r w:rsidR="00D05FC2">
        <w:t xml:space="preserve"> has about 70 members.  </w:t>
      </w:r>
      <w:r w:rsidR="00AD244C">
        <w:t xml:space="preserve">He then educated the RCLG on </w:t>
      </w:r>
      <w:r w:rsidR="00D05FC2">
        <w:t xml:space="preserve">Kemiakuten, an emergency response </w:t>
      </w:r>
      <w:r w:rsidR="00AD244C">
        <w:t>center that</w:t>
      </w:r>
      <w:r w:rsidR="00D05FC2">
        <w:t xml:space="preserve"> was started in 1993.  In 2014 and moving forward IKEM will visit their members for face to face interaction and to provide additional Responsible Care information and will be hosting a national conference. </w:t>
      </w:r>
      <w:r w:rsidR="00E91E95">
        <w:br/>
      </w:r>
      <w:r w:rsidR="00E91E95">
        <w:rPr>
          <w:b/>
        </w:rPr>
        <w:br/>
        <w:t>Action Item</w:t>
      </w:r>
      <w:r w:rsidR="00551E43">
        <w:t xml:space="preserve"> </w:t>
      </w:r>
    </w:p>
    <w:p w14:paraId="47824A44" w14:textId="77777777" w:rsidR="005F4992" w:rsidRDefault="00E91E95" w:rsidP="005F0D18">
      <w:pPr>
        <w:pStyle w:val="ListParagraph"/>
        <w:ind w:left="1440"/>
      </w:pPr>
      <w:r>
        <w:t>ACC will add b</w:t>
      </w:r>
      <w:r w:rsidR="00BC14B0">
        <w:t>rain storming</w:t>
      </w:r>
      <w:r w:rsidR="0048421F">
        <w:t xml:space="preserve"> to improve </w:t>
      </w:r>
      <w:r w:rsidR="005F0D18">
        <w:t xml:space="preserve">performance </w:t>
      </w:r>
      <w:r w:rsidR="0048421F">
        <w:t xml:space="preserve">reporting </w:t>
      </w:r>
      <w:r w:rsidR="00551E43">
        <w:t xml:space="preserve">to the agenda for </w:t>
      </w:r>
      <w:r w:rsidR="00BC14B0">
        <w:t xml:space="preserve">the next </w:t>
      </w:r>
      <w:r>
        <w:t xml:space="preserve">RCLG </w:t>
      </w:r>
      <w:r w:rsidR="00BC14B0">
        <w:t>meeting</w:t>
      </w:r>
      <w:r>
        <w:br/>
      </w:r>
    </w:p>
    <w:p w14:paraId="6C67E605" w14:textId="77777777" w:rsidR="005F4992" w:rsidRPr="005F4992" w:rsidRDefault="00AD244C" w:rsidP="005F4992">
      <w:pPr>
        <w:pStyle w:val="ListParagraph"/>
        <w:numPr>
          <w:ilvl w:val="0"/>
          <w:numId w:val="43"/>
        </w:numPr>
        <w:rPr>
          <w:u w:val="single"/>
        </w:rPr>
      </w:pPr>
      <w:r>
        <w:t xml:space="preserve">Renata Patarcic from </w:t>
      </w:r>
      <w:r w:rsidR="00D05FC2">
        <w:t>Croatia</w:t>
      </w:r>
      <w:r>
        <w:t xml:space="preserve"> </w:t>
      </w:r>
    </w:p>
    <w:p w14:paraId="68F04D6B" w14:textId="77777777" w:rsidR="005F4992" w:rsidRDefault="00140467" w:rsidP="005F4992">
      <w:pPr>
        <w:pStyle w:val="ListParagraph"/>
        <w:ind w:left="1440"/>
      </w:pPr>
      <w:r>
        <w:t>Ms. Patarcic</w:t>
      </w:r>
      <w:r w:rsidR="005F4992">
        <w:t xml:space="preserve"> </w:t>
      </w:r>
      <w:r w:rsidR="00AD244C">
        <w:t>was at the RCLG meeting and presented on Croatia who</w:t>
      </w:r>
      <w:r w:rsidR="00D05FC2">
        <w:t xml:space="preserve"> recently joined the EU</w:t>
      </w:r>
      <w:r w:rsidR="00E91E95">
        <w:t xml:space="preserve">. </w:t>
      </w:r>
      <w:r w:rsidR="00D05FC2">
        <w:t xml:space="preserve"> CEFIC is starting to support them in initiating Responsible Care.  </w:t>
      </w:r>
      <w:r>
        <w:t>Ms. Patarcic</w:t>
      </w:r>
      <w:r w:rsidR="00D05FC2">
        <w:t xml:space="preserve"> gave an overview of the chemical industry in Croatia.  About 12 companies have expressed interest in Responsible Care </w:t>
      </w:r>
      <w:r w:rsidR="00AD244C">
        <w:t>at this time</w:t>
      </w:r>
      <w:r w:rsidR="00D05FC2">
        <w:t>.  A seminar will be hosted this year to help provide information to companies.  Chromos-Agro attended the meeting as an interested company.</w:t>
      </w:r>
      <w:r w:rsidR="00D05FC2">
        <w:br/>
      </w:r>
    </w:p>
    <w:p w14:paraId="65D6E899" w14:textId="77777777" w:rsidR="005F4992" w:rsidRPr="005F4992" w:rsidRDefault="00D05FC2" w:rsidP="005F4992">
      <w:pPr>
        <w:pStyle w:val="ListParagraph"/>
        <w:numPr>
          <w:ilvl w:val="0"/>
          <w:numId w:val="43"/>
        </w:numPr>
        <w:rPr>
          <w:u w:val="single"/>
        </w:rPr>
      </w:pPr>
      <w:r w:rsidRPr="006711C7">
        <w:t>Sjoerd</w:t>
      </w:r>
      <w:r w:rsidR="00AD244C" w:rsidRPr="006711C7">
        <w:t xml:space="preserve"> Looijs from Cefic</w:t>
      </w:r>
      <w:r w:rsidRPr="006711C7">
        <w:t xml:space="preserve"> </w:t>
      </w:r>
    </w:p>
    <w:p w14:paraId="00A6108D" w14:textId="6F2F21BA" w:rsidR="00D05FC2" w:rsidRDefault="00140467" w:rsidP="005F4992">
      <w:pPr>
        <w:pStyle w:val="ListParagraph"/>
        <w:ind w:left="1440"/>
        <w:rPr>
          <w:u w:val="single"/>
        </w:rPr>
      </w:pPr>
      <w:r>
        <w:t>Mr. Looijs</w:t>
      </w:r>
      <w:r w:rsidR="005F4992">
        <w:t xml:space="preserve"> </w:t>
      </w:r>
      <w:r w:rsidR="00D05FC2" w:rsidRPr="006711C7">
        <w:t>gave the RCLG an update on Cefic Responsible Care work.  In 2014</w:t>
      </w:r>
      <w:r w:rsidR="005F4992">
        <w:t>,</w:t>
      </w:r>
      <w:r w:rsidR="00D05FC2" w:rsidRPr="006711C7">
        <w:t xml:space="preserve"> a forum was held to </w:t>
      </w:r>
      <w:r w:rsidR="00E91E95">
        <w:t>promote an energy e</w:t>
      </w:r>
      <w:r w:rsidR="00D05FC2" w:rsidRPr="006711C7">
        <w:t xml:space="preserve">fficiency </w:t>
      </w:r>
      <w:r w:rsidR="006266C4" w:rsidRPr="006711C7">
        <w:t>program</w:t>
      </w:r>
      <w:r w:rsidR="00E91E95">
        <w:t>,</w:t>
      </w:r>
      <w:r w:rsidR="00D05FC2" w:rsidRPr="006711C7">
        <w:t xml:space="preserve"> grow</w:t>
      </w:r>
      <w:r w:rsidR="00437AA4">
        <w:t xml:space="preserve"> capacity</w:t>
      </w:r>
      <w:r w:rsidR="00D05FC2" w:rsidRPr="006711C7">
        <w:t xml:space="preserve"> and </w:t>
      </w:r>
      <w:r w:rsidR="00437AA4">
        <w:t>develop a</w:t>
      </w:r>
      <w:r w:rsidR="00D05FC2" w:rsidRPr="006711C7">
        <w:t xml:space="preserve"> framework to help smaller companies.  Cefic has an award </w:t>
      </w:r>
      <w:r w:rsidR="005F4992" w:rsidRPr="006711C7">
        <w:t>program</w:t>
      </w:r>
      <w:r w:rsidR="00D05FC2" w:rsidRPr="006711C7">
        <w:t xml:space="preserve"> that was discussed.  Moving forward, Cefic is looking to focus on smaller companies, update</w:t>
      </w:r>
      <w:r w:rsidR="00437AA4">
        <w:t xml:space="preserve"> and improve tools, and man</w:t>
      </w:r>
      <w:r w:rsidR="00E820D1">
        <w:t>a</w:t>
      </w:r>
      <w:r w:rsidR="00437AA4">
        <w:t>ge</w:t>
      </w:r>
      <w:r w:rsidR="00D05FC2" w:rsidRPr="006711C7">
        <w:t xml:space="preserve"> quality and quantity of reported data.</w:t>
      </w:r>
    </w:p>
    <w:p w14:paraId="7DD591F6" w14:textId="77777777" w:rsidR="00200360" w:rsidRPr="00200360" w:rsidRDefault="00200360" w:rsidP="00D05FC2">
      <w:pPr>
        <w:pStyle w:val="ListParagraph"/>
        <w:rPr>
          <w:b/>
          <w:u w:val="single"/>
        </w:rPr>
      </w:pPr>
    </w:p>
    <w:p w14:paraId="054D9909" w14:textId="77777777" w:rsidR="005F4992" w:rsidRPr="005F4992" w:rsidRDefault="00200360" w:rsidP="005F4992">
      <w:pPr>
        <w:pStyle w:val="ListParagraph"/>
        <w:numPr>
          <w:ilvl w:val="0"/>
          <w:numId w:val="35"/>
        </w:numPr>
        <w:rPr>
          <w:lang w:val="en-GB"/>
        </w:rPr>
      </w:pPr>
      <w:r w:rsidRPr="005F4992">
        <w:rPr>
          <w:b/>
        </w:rPr>
        <w:t>Harmonized</w:t>
      </w:r>
      <w:r w:rsidRPr="00200360">
        <w:rPr>
          <w:b/>
        </w:rPr>
        <w:t xml:space="preserve"> Process Safety Metric Recommendation: For Approval</w:t>
      </w:r>
      <w:r>
        <w:rPr>
          <w:b/>
        </w:rPr>
        <w:br/>
      </w:r>
      <w:r w:rsidR="005F4992" w:rsidRPr="005F4992">
        <w:rPr>
          <w:lang w:val="en-GB"/>
        </w:rPr>
        <w:t>The RC Leadership Group acknowledged broad regional support for the final proposal on global Process Safety reporting presented by Task</w:t>
      </w:r>
      <w:r w:rsidR="005F0D18">
        <w:rPr>
          <w:lang w:val="en-GB"/>
        </w:rPr>
        <w:t>f</w:t>
      </w:r>
      <w:r w:rsidR="005F4992" w:rsidRPr="005F4992">
        <w:rPr>
          <w:lang w:val="en-GB"/>
        </w:rPr>
        <w:t xml:space="preserve">orce leader Peter Schmelzer and thanked </w:t>
      </w:r>
      <w:r w:rsidR="00057DD1">
        <w:rPr>
          <w:lang w:val="en-GB"/>
        </w:rPr>
        <w:t xml:space="preserve">Mr. </w:t>
      </w:r>
      <w:r w:rsidR="00057DD1" w:rsidRPr="005F4992">
        <w:rPr>
          <w:lang w:val="en-GB"/>
        </w:rPr>
        <w:t>Schmelzer</w:t>
      </w:r>
      <w:r w:rsidR="005F4992" w:rsidRPr="005F4992">
        <w:rPr>
          <w:lang w:val="en-GB"/>
        </w:rPr>
        <w:t xml:space="preserve"> for this achievement. Although many compromises of the participating TF members enabled a high degree of alignment with the API RP 754 (under review) some API committee members finally objected to</w:t>
      </w:r>
      <w:r w:rsidR="00EE0345">
        <w:rPr>
          <w:lang w:val="en-GB"/>
        </w:rPr>
        <w:t xml:space="preserve"> the</w:t>
      </w:r>
      <w:r w:rsidR="005F4992" w:rsidRPr="005F4992">
        <w:rPr>
          <w:lang w:val="en-GB"/>
        </w:rPr>
        <w:t xml:space="preserve"> use </w:t>
      </w:r>
      <w:r w:rsidR="00EE0345">
        <w:rPr>
          <w:lang w:val="en-GB"/>
        </w:rPr>
        <w:t xml:space="preserve">of </w:t>
      </w:r>
      <w:r w:rsidR="005F4992" w:rsidRPr="005F4992">
        <w:rPr>
          <w:lang w:val="en-GB"/>
        </w:rPr>
        <w:t xml:space="preserve">GHS as a </w:t>
      </w:r>
      <w:r w:rsidR="00EE0345">
        <w:rPr>
          <w:lang w:val="en-GB"/>
        </w:rPr>
        <w:lastRenderedPageBreak/>
        <w:t>basis</w:t>
      </w:r>
      <w:r w:rsidR="005F4992" w:rsidRPr="005F4992">
        <w:rPr>
          <w:lang w:val="en-GB"/>
        </w:rPr>
        <w:t xml:space="preserve"> for reporting “release only</w:t>
      </w:r>
      <w:r w:rsidR="007D3165">
        <w:rPr>
          <w:lang w:val="en-GB"/>
        </w:rPr>
        <w:t>”</w:t>
      </w:r>
      <w:r w:rsidR="005F4992" w:rsidRPr="005F4992">
        <w:rPr>
          <w:lang w:val="en-GB"/>
        </w:rPr>
        <w:t xml:space="preserve"> Process Safety Events.</w:t>
      </w:r>
      <w:r w:rsidR="00EE0345">
        <w:rPr>
          <w:lang w:val="en-GB"/>
        </w:rPr>
        <w:t xml:space="preserve">  One company present objected to the </w:t>
      </w:r>
      <w:r w:rsidR="005F0D18">
        <w:rPr>
          <w:lang w:val="en-GB"/>
        </w:rPr>
        <w:t>T</w:t>
      </w:r>
      <w:r w:rsidR="00EE0345">
        <w:rPr>
          <w:lang w:val="en-GB"/>
        </w:rPr>
        <w:t xml:space="preserve">askforce proposal given its lack of full alignment with the recent API 754 proposal’s direction.  </w:t>
      </w:r>
      <w:r w:rsidR="00EE0345">
        <w:rPr>
          <w:lang w:val="en-GB"/>
        </w:rPr>
        <w:br/>
      </w:r>
    </w:p>
    <w:p w14:paraId="4EF89D70" w14:textId="77777777" w:rsidR="008B424A" w:rsidRDefault="008B424A" w:rsidP="007D3165">
      <w:pPr>
        <w:pStyle w:val="ListParagraph"/>
        <w:ind w:firstLine="720"/>
        <w:rPr>
          <w:b/>
          <w:lang w:val="en-GB"/>
        </w:rPr>
      </w:pPr>
    </w:p>
    <w:p w14:paraId="32BCB977" w14:textId="77777777" w:rsidR="008B424A" w:rsidRDefault="008B424A" w:rsidP="007D3165">
      <w:pPr>
        <w:pStyle w:val="ListParagraph"/>
        <w:ind w:firstLine="720"/>
        <w:rPr>
          <w:b/>
          <w:lang w:val="en-GB"/>
        </w:rPr>
      </w:pPr>
    </w:p>
    <w:p w14:paraId="0CF4A74B" w14:textId="327BD489" w:rsidR="005F4992" w:rsidRPr="00EE0345" w:rsidRDefault="00EE0345" w:rsidP="001F05DE">
      <w:pPr>
        <w:pStyle w:val="ListParagraph"/>
        <w:ind w:firstLine="720"/>
        <w:rPr>
          <w:b/>
          <w:lang w:val="en-GB"/>
        </w:rPr>
      </w:pPr>
      <w:r w:rsidRPr="00EE0345">
        <w:rPr>
          <w:b/>
          <w:lang w:val="en-GB"/>
        </w:rPr>
        <w:t>Action</w:t>
      </w:r>
      <w:r w:rsidR="008B424A">
        <w:rPr>
          <w:b/>
          <w:lang w:val="en-GB"/>
        </w:rPr>
        <w:t xml:space="preserve"> Items</w:t>
      </w:r>
    </w:p>
    <w:p w14:paraId="20C2A47E" w14:textId="77777777" w:rsidR="005F0D18" w:rsidRPr="005F0D18" w:rsidRDefault="005F4992" w:rsidP="001F05DE">
      <w:pPr>
        <w:pStyle w:val="ListParagraph"/>
        <w:ind w:left="1440"/>
        <w:rPr>
          <w:lang w:val="en-GB"/>
        </w:rPr>
      </w:pPr>
      <w:r w:rsidRPr="005F4992">
        <w:rPr>
          <w:lang w:val="en-GB"/>
        </w:rPr>
        <w:t xml:space="preserve">The RCLG asked the </w:t>
      </w:r>
      <w:r w:rsidR="005F0D18">
        <w:rPr>
          <w:lang w:val="en-GB"/>
        </w:rPr>
        <w:t>T</w:t>
      </w:r>
      <w:r w:rsidRPr="005F4992">
        <w:rPr>
          <w:lang w:val="en-GB"/>
        </w:rPr>
        <w:t>askforce leader to seek further alignment between the ICCA TF proposal and API RP 754</w:t>
      </w:r>
    </w:p>
    <w:p w14:paraId="662D2ABF" w14:textId="77777777" w:rsidR="0077496C" w:rsidRPr="0077496C" w:rsidRDefault="005F0D18" w:rsidP="001F05DE">
      <w:pPr>
        <w:pStyle w:val="ListParagraph"/>
        <w:ind w:left="1440"/>
        <w:rPr>
          <w:lang w:val="en-GB"/>
        </w:rPr>
      </w:pPr>
      <w:r w:rsidRPr="0077496C">
        <w:rPr>
          <w:lang w:val="en-GB"/>
        </w:rPr>
        <w:t xml:space="preserve">The Taskforce </w:t>
      </w:r>
      <w:r w:rsidR="0077496C" w:rsidRPr="0077496C">
        <w:rPr>
          <w:lang w:val="en-GB"/>
        </w:rPr>
        <w:t>should meet once more to determine if additional alignment could be reached regarding the equipment damage threshold and chemical release</w:t>
      </w:r>
      <w:r w:rsidR="005F4992" w:rsidRPr="0077496C">
        <w:rPr>
          <w:lang w:val="en-GB"/>
        </w:rPr>
        <w:t xml:space="preserve"> </w:t>
      </w:r>
      <w:r w:rsidR="0077496C" w:rsidRPr="0077496C">
        <w:rPr>
          <w:lang w:val="en-GB"/>
        </w:rPr>
        <w:t>threshold and basis for reporting.  A translation table between the UNDG and GHS</w:t>
      </w:r>
      <w:r w:rsidR="0077496C">
        <w:rPr>
          <w:lang w:val="en-GB"/>
        </w:rPr>
        <w:t xml:space="preserve"> categories might be considered and was recommended by the ICCA Steering Committee as a possible way forward.</w:t>
      </w:r>
    </w:p>
    <w:p w14:paraId="5EFF4DFB" w14:textId="721E6864" w:rsidR="00200360" w:rsidRDefault="0077496C" w:rsidP="001F05DE">
      <w:pPr>
        <w:pStyle w:val="ListParagraph"/>
        <w:ind w:left="1440"/>
        <w:rPr>
          <w:lang w:val="en-GB"/>
        </w:rPr>
      </w:pPr>
      <w:r>
        <w:rPr>
          <w:lang w:val="en-GB"/>
        </w:rPr>
        <w:t>After the Taskforce meet</w:t>
      </w:r>
      <w:r w:rsidR="00E820D1">
        <w:rPr>
          <w:lang w:val="en-GB"/>
        </w:rPr>
        <w:t>ing</w:t>
      </w:r>
      <w:r>
        <w:rPr>
          <w:lang w:val="en-GB"/>
        </w:rPr>
        <w:t>, a path forward for reaching a recommendation in 2015 will be determined.</w:t>
      </w:r>
    </w:p>
    <w:p w14:paraId="4F38FEE6" w14:textId="77777777" w:rsidR="008B424A" w:rsidRPr="008B424A" w:rsidRDefault="008B424A" w:rsidP="008B424A">
      <w:pPr>
        <w:pStyle w:val="ListParagraph"/>
        <w:ind w:left="1800" w:hanging="360"/>
      </w:pPr>
    </w:p>
    <w:p w14:paraId="035F6F34" w14:textId="77777777" w:rsidR="00922930" w:rsidRDefault="00200360" w:rsidP="00922930">
      <w:pPr>
        <w:pStyle w:val="ListParagraph"/>
        <w:numPr>
          <w:ilvl w:val="0"/>
          <w:numId w:val="35"/>
        </w:numPr>
      </w:pPr>
      <w:r w:rsidRPr="00703C45">
        <w:rPr>
          <w:b/>
        </w:rPr>
        <w:t xml:space="preserve"> RCLG Communications</w:t>
      </w:r>
      <w:r w:rsidRPr="00703C45">
        <w:rPr>
          <w:b/>
        </w:rPr>
        <w:br/>
      </w:r>
      <w:r w:rsidR="00D633BC">
        <w:t>Debbie Jackson informed the RCLG that a</w:t>
      </w:r>
      <w:r w:rsidRPr="00200360">
        <w:t xml:space="preserve"> PowerPoint is being developed </w:t>
      </w:r>
      <w:r w:rsidR="00D633BC">
        <w:t xml:space="preserve">for associations </w:t>
      </w:r>
      <w:r w:rsidRPr="00200360">
        <w:t>to use when presenting the Responsible Care Global Charter.  A draft template for newsletters and articles is also being developed</w:t>
      </w:r>
      <w:r w:rsidR="00D633BC">
        <w:t xml:space="preserve"> for use</w:t>
      </w:r>
      <w:r w:rsidR="00703C45">
        <w:t>.</w:t>
      </w:r>
      <w:r w:rsidR="00C17CEC">
        <w:t xml:space="preserve">  For external audiences</w:t>
      </w:r>
      <w:r w:rsidRPr="00200360">
        <w:t xml:space="preserve"> </w:t>
      </w:r>
      <w:r w:rsidR="00140467">
        <w:t>Mrs. Jackson</w:t>
      </w:r>
      <w:r w:rsidRPr="00200360">
        <w:t xml:space="preserve"> noted that communications is working on promoting ICCM-4 and promoting the Charter.  </w:t>
      </w:r>
      <w:r w:rsidR="00A337D5">
        <w:t>Mrs. Jackson</w:t>
      </w:r>
      <w:r w:rsidRPr="00200360">
        <w:t xml:space="preserve"> talked about ICCM</w:t>
      </w:r>
      <w:r w:rsidR="00C17CEC">
        <w:t>-4 being an opportunity to show</w:t>
      </w:r>
      <w:r w:rsidRPr="00200360">
        <w:t>case the new Charter and make</w:t>
      </w:r>
      <w:r w:rsidR="00703C45">
        <w:t xml:space="preserve"> note of any developments</w:t>
      </w:r>
      <w:r w:rsidRPr="00200360">
        <w:t xml:space="preserve"> that have taken place since 2012.  The next </w:t>
      </w:r>
      <w:r w:rsidR="00C17CEC">
        <w:t xml:space="preserve">RCLG </w:t>
      </w:r>
      <w:r w:rsidRPr="00200360">
        <w:t xml:space="preserve">newsletter will be published before the end of the year and will highlight many of the important agenda topics from this meeting.  </w:t>
      </w:r>
      <w:r w:rsidR="00A337D5">
        <w:t>Mrs. Jackson</w:t>
      </w:r>
      <w:r w:rsidRPr="00200360">
        <w:t xml:space="preserve"> reminded the RCLG that if you have documents or would like to see different types of documents </w:t>
      </w:r>
      <w:r w:rsidR="00C17CEC">
        <w:t xml:space="preserve">in the RCLG library please let her know.  </w:t>
      </w:r>
    </w:p>
    <w:p w14:paraId="7F39C945" w14:textId="77777777" w:rsidR="00703C45" w:rsidRDefault="00703C45" w:rsidP="00703C45">
      <w:pPr>
        <w:pStyle w:val="ListParagraph"/>
      </w:pPr>
    </w:p>
    <w:p w14:paraId="66EB62C9" w14:textId="77777777" w:rsidR="00200360" w:rsidRPr="00200360" w:rsidRDefault="00200360" w:rsidP="00200360">
      <w:pPr>
        <w:pStyle w:val="ListParagraph"/>
        <w:numPr>
          <w:ilvl w:val="0"/>
          <w:numId w:val="35"/>
        </w:numPr>
        <w:rPr>
          <w:b/>
        </w:rPr>
      </w:pPr>
      <w:r w:rsidRPr="00200360">
        <w:rPr>
          <w:b/>
        </w:rPr>
        <w:t>Responsible Care Regional Activities and Capacity Building</w:t>
      </w:r>
    </w:p>
    <w:p w14:paraId="6F39A97C" w14:textId="77777777" w:rsidR="00922930" w:rsidRDefault="00200360" w:rsidP="00922930">
      <w:pPr>
        <w:pStyle w:val="ListParagraph"/>
        <w:numPr>
          <w:ilvl w:val="0"/>
          <w:numId w:val="43"/>
        </w:numPr>
      </w:pPr>
      <w:r w:rsidRPr="00200360">
        <w:t xml:space="preserve">Deidre </w:t>
      </w:r>
      <w:r w:rsidR="00922930">
        <w:t xml:space="preserve">Penfold, </w:t>
      </w:r>
      <w:r w:rsidR="00C17CEC">
        <w:t xml:space="preserve">CAIA </w:t>
      </w:r>
    </w:p>
    <w:p w14:paraId="1227EC8A" w14:textId="77777777" w:rsidR="00922930" w:rsidRPr="00922930" w:rsidRDefault="00A337D5" w:rsidP="00922930">
      <w:pPr>
        <w:pStyle w:val="ListParagraph"/>
        <w:ind w:left="1440"/>
      </w:pPr>
      <w:r>
        <w:t>Ms. Penfold</w:t>
      </w:r>
      <w:r w:rsidR="00922930">
        <w:t xml:space="preserve"> </w:t>
      </w:r>
      <w:r w:rsidR="00200360" w:rsidRPr="00200360">
        <w:t>review</w:t>
      </w:r>
      <w:r w:rsidR="00C17CEC">
        <w:t>ed</w:t>
      </w:r>
      <w:r w:rsidR="00200360" w:rsidRPr="00200360">
        <w:t xml:space="preserve"> with the RCLG the countries </w:t>
      </w:r>
      <w:r w:rsidR="00C17CEC">
        <w:t xml:space="preserve">in Africa </w:t>
      </w:r>
      <w:r w:rsidR="00200360" w:rsidRPr="00200360">
        <w:t xml:space="preserve">where Responsible Care is in </w:t>
      </w:r>
      <w:r w:rsidR="00C17CEC">
        <w:t>place</w:t>
      </w:r>
      <w:r w:rsidR="00200360" w:rsidRPr="00200360">
        <w:t xml:space="preserve"> and the countries that </w:t>
      </w:r>
      <w:r w:rsidR="00F85B39">
        <w:t>are targets for</w:t>
      </w:r>
      <w:r w:rsidR="00200360" w:rsidRPr="00200360">
        <w:t xml:space="preserve"> Responsible Care</w:t>
      </w:r>
      <w:r w:rsidR="00F85B39">
        <w:t xml:space="preserve"> expansion</w:t>
      </w:r>
      <w:r w:rsidR="00200360" w:rsidRPr="00200360">
        <w:t xml:space="preserve">.  </w:t>
      </w:r>
      <w:r>
        <w:t>Ms. Penfold</w:t>
      </w:r>
      <w:r w:rsidR="00200360" w:rsidRPr="00200360">
        <w:t xml:space="preserve"> reviewed the strategy that was also presented to </w:t>
      </w:r>
      <w:r w:rsidR="00F85B39">
        <w:t xml:space="preserve">and approved by </w:t>
      </w:r>
      <w:r w:rsidR="00200360" w:rsidRPr="00200360">
        <w:t xml:space="preserve">the ICCA board.  </w:t>
      </w:r>
      <w:r w:rsidR="00C17CEC">
        <w:t xml:space="preserve">She mentioned that </w:t>
      </w:r>
      <w:r w:rsidR="00200360" w:rsidRPr="00200360">
        <w:t xml:space="preserve">Egypt is a country of </w:t>
      </w:r>
      <w:r w:rsidR="00200360" w:rsidRPr="00922930">
        <w:t>intere</w:t>
      </w:r>
      <w:r w:rsidR="00C17CEC" w:rsidRPr="00922930">
        <w:t>st</w:t>
      </w:r>
      <w:r w:rsidR="002705A7">
        <w:t>,</w:t>
      </w:r>
      <w:r w:rsidR="00C17CEC" w:rsidRPr="00922930">
        <w:t xml:space="preserve"> </w:t>
      </w:r>
      <w:r w:rsidR="00F85B39">
        <w:t xml:space="preserve">but it was confirmed that expansion, of Responsible Care to Egypt is the responsibility of Cefic and ACC.  </w:t>
      </w:r>
    </w:p>
    <w:p w14:paraId="20AA3297" w14:textId="77777777" w:rsidR="00200360" w:rsidRPr="00922930" w:rsidRDefault="00C17CEC" w:rsidP="00922930">
      <w:pPr>
        <w:pStyle w:val="ListParagraph"/>
        <w:ind w:left="1440"/>
      </w:pPr>
      <w:r w:rsidRPr="00922930">
        <w:t xml:space="preserve"> </w:t>
      </w:r>
    </w:p>
    <w:p w14:paraId="3C639722" w14:textId="77777777" w:rsidR="00922930" w:rsidRDefault="00922930" w:rsidP="00922930">
      <w:pPr>
        <w:pStyle w:val="ListParagraph"/>
        <w:numPr>
          <w:ilvl w:val="0"/>
          <w:numId w:val="43"/>
        </w:numPr>
      </w:pPr>
      <w:r w:rsidRPr="00922930">
        <w:t xml:space="preserve">Trimbak </w:t>
      </w:r>
      <w:r w:rsidR="00200360" w:rsidRPr="00922930">
        <w:t>Hote</w:t>
      </w:r>
      <w:r w:rsidRPr="00922930">
        <w:t xml:space="preserve">, </w:t>
      </w:r>
      <w:r w:rsidR="008D2B7E" w:rsidRPr="00922930">
        <w:t xml:space="preserve">ICC </w:t>
      </w:r>
    </w:p>
    <w:p w14:paraId="53A9C9BE" w14:textId="77777777" w:rsidR="00922930" w:rsidRDefault="00922930" w:rsidP="00C90011">
      <w:pPr>
        <w:pStyle w:val="ListParagraph"/>
        <w:ind w:left="1440"/>
      </w:pPr>
      <w:r>
        <w:lastRenderedPageBreak/>
        <w:t xml:space="preserve">Mr. </w:t>
      </w:r>
      <w:r w:rsidR="00A337D5">
        <w:t xml:space="preserve">Hote </w:t>
      </w:r>
      <w:r w:rsidR="00200360" w:rsidRPr="00922930">
        <w:t>gave an overview of ICC</w:t>
      </w:r>
      <w:r w:rsidR="00F85B39">
        <w:t xml:space="preserve"> and its Responsible Care program</w:t>
      </w:r>
      <w:r w:rsidR="00200360" w:rsidRPr="00922930">
        <w:t xml:space="preserve">.  The number of companies who have been awarded logo use has risen to 35 </w:t>
      </w:r>
      <w:r w:rsidR="00C17CEC" w:rsidRPr="00922930">
        <w:t xml:space="preserve">out of 118 companies </w:t>
      </w:r>
      <w:r w:rsidR="00200360" w:rsidRPr="00922930">
        <w:t xml:space="preserve">and the target is 40 by the end of the year.  </w:t>
      </w:r>
      <w:r w:rsidR="00A337D5">
        <w:t xml:space="preserve">Mr. </w:t>
      </w:r>
      <w:r w:rsidR="00200360" w:rsidRPr="00922930">
        <w:t>Hote also reviewed the action plan for implementing the codes and GHS.</w:t>
      </w:r>
      <w:r w:rsidR="00200360" w:rsidRPr="00200360">
        <w:t xml:space="preserve">  ICC has been host</w:t>
      </w:r>
      <w:r w:rsidR="008D2B7E">
        <w:t xml:space="preserve">ing numerous workshops to train and share best practices. </w:t>
      </w:r>
      <w:r w:rsidR="00A337D5">
        <w:t xml:space="preserve">Vipin </w:t>
      </w:r>
      <w:r w:rsidR="00200360" w:rsidRPr="00200360">
        <w:t xml:space="preserve">Doshi reviewed several samples of company and community initiated </w:t>
      </w:r>
      <w:r w:rsidR="008D2B7E" w:rsidRPr="00200360">
        <w:t>programs</w:t>
      </w:r>
      <w:r w:rsidR="00A337D5">
        <w:t xml:space="preserve">.  </w:t>
      </w:r>
      <w:r w:rsidR="00200360" w:rsidRPr="00200360">
        <w:t>ICC plans to be a full ICCA member by 2016.  There was discussion that multination</w:t>
      </w:r>
      <w:r w:rsidR="008D2B7E">
        <w:t>al</w:t>
      </w:r>
      <w:r w:rsidR="00200360" w:rsidRPr="00200360">
        <w:t xml:space="preserve"> companies that have presence in India should consider joining </w:t>
      </w:r>
      <w:r w:rsidR="008D2B7E">
        <w:t>ICC</w:t>
      </w:r>
      <w:r w:rsidR="001D1812">
        <w:t xml:space="preserve"> and supporting Responsible Care development.  </w:t>
      </w:r>
      <w:r w:rsidR="00200360" w:rsidRPr="00200360">
        <w:t xml:space="preserve"> </w:t>
      </w:r>
    </w:p>
    <w:p w14:paraId="33AD686C" w14:textId="77777777" w:rsidR="00922930" w:rsidRDefault="00922930" w:rsidP="00200360">
      <w:pPr>
        <w:pStyle w:val="ListParagraph"/>
      </w:pPr>
    </w:p>
    <w:p w14:paraId="1E8BCE61" w14:textId="77777777" w:rsidR="00922930" w:rsidRDefault="008D2B7E" w:rsidP="00922930">
      <w:pPr>
        <w:pStyle w:val="ListParagraph"/>
        <w:numPr>
          <w:ilvl w:val="0"/>
          <w:numId w:val="43"/>
        </w:numPr>
      </w:pPr>
      <w:r w:rsidRPr="00200360">
        <w:t xml:space="preserve">Sena </w:t>
      </w:r>
      <w:r>
        <w:t>Peiris</w:t>
      </w:r>
      <w:r w:rsidR="00922930">
        <w:t xml:space="preserve">, </w:t>
      </w:r>
      <w:r>
        <w:t xml:space="preserve">LRCC </w:t>
      </w:r>
    </w:p>
    <w:p w14:paraId="74791C3A" w14:textId="77777777" w:rsidR="00200360" w:rsidRDefault="00A337D5" w:rsidP="00922930">
      <w:pPr>
        <w:pStyle w:val="ListParagraph"/>
        <w:ind w:left="1440"/>
      </w:pPr>
      <w:r>
        <w:t>Mr. Peiris</w:t>
      </w:r>
      <w:r w:rsidR="00922930">
        <w:t xml:space="preserve"> </w:t>
      </w:r>
      <w:r w:rsidR="00200360" w:rsidRPr="00200360">
        <w:t xml:space="preserve">provided a background on Sri Lanka and </w:t>
      </w:r>
      <w:r w:rsidR="002705A7">
        <w:t>the industry in that region</w:t>
      </w:r>
      <w:r w:rsidR="008D2B7E">
        <w:t xml:space="preserve">.  </w:t>
      </w:r>
      <w:r w:rsidR="00200360" w:rsidRPr="00200360">
        <w:t xml:space="preserve">LRCC is working to promote safety in the workplace and best practices.  They are working to strengthen relationships with those involved in the chemical industry.  </w:t>
      </w:r>
    </w:p>
    <w:p w14:paraId="653CD7BA" w14:textId="77777777" w:rsidR="008D2B7E" w:rsidRPr="00200360" w:rsidRDefault="008D2B7E" w:rsidP="00200360">
      <w:pPr>
        <w:pStyle w:val="ListParagraph"/>
      </w:pPr>
    </w:p>
    <w:p w14:paraId="6A2CE1BF" w14:textId="77777777" w:rsidR="00200360" w:rsidRPr="00200360" w:rsidRDefault="00200360" w:rsidP="00200360">
      <w:pPr>
        <w:pStyle w:val="ListParagraph"/>
        <w:numPr>
          <w:ilvl w:val="0"/>
          <w:numId w:val="35"/>
        </w:numPr>
        <w:rPr>
          <w:b/>
        </w:rPr>
      </w:pPr>
      <w:r w:rsidRPr="00200360">
        <w:rPr>
          <w:b/>
        </w:rPr>
        <w:t xml:space="preserve">Responsible Care Regional Network: </w:t>
      </w:r>
      <w:r w:rsidR="00467319">
        <w:rPr>
          <w:b/>
        </w:rPr>
        <w:t>Latin America</w:t>
      </w:r>
    </w:p>
    <w:p w14:paraId="56DD3ACC" w14:textId="77777777" w:rsidR="00492502" w:rsidRDefault="00492502" w:rsidP="00492502">
      <w:pPr>
        <w:pStyle w:val="ListParagraph"/>
      </w:pPr>
      <w:r>
        <w:t>Jesus</w:t>
      </w:r>
      <w:r w:rsidR="006D713D">
        <w:t xml:space="preserve"> Soriano from FEIQUE</w:t>
      </w:r>
      <w:r>
        <w:t xml:space="preserve"> gave background and information on creating a Latin-American regional network group and the need behind </w:t>
      </w:r>
      <w:r w:rsidR="006D713D">
        <w:t>starting the group.</w:t>
      </w:r>
      <w:r>
        <w:t xml:space="preserve">  The group can be carried out in a similar way that </w:t>
      </w:r>
      <w:r w:rsidR="001D1812">
        <w:t>APRO works in the Asia-Pacific region</w:t>
      </w:r>
      <w:r>
        <w:t xml:space="preserve">.  How the group is organized and the frequency of meetings will be discussed if the group is authorized and able to move forward.  </w:t>
      </w:r>
      <w:r w:rsidR="00B748B4">
        <w:t xml:space="preserve">Mr. Soriano </w:t>
      </w:r>
      <w:r>
        <w:t xml:space="preserve">asked the group for their support in this new group.  </w:t>
      </w:r>
    </w:p>
    <w:p w14:paraId="002578DC" w14:textId="77777777" w:rsidR="001D1812" w:rsidRDefault="001D1812" w:rsidP="001D1812">
      <w:pPr>
        <w:pStyle w:val="ListParagraph"/>
        <w:ind w:left="1440"/>
      </w:pPr>
      <w:r>
        <w:rPr>
          <w:b/>
        </w:rPr>
        <w:br/>
      </w:r>
      <w:r w:rsidR="00492502" w:rsidRPr="001D1812">
        <w:rPr>
          <w:b/>
        </w:rPr>
        <w:t>Decision</w:t>
      </w:r>
      <w:r w:rsidR="00492502">
        <w:t xml:space="preserve"> </w:t>
      </w:r>
    </w:p>
    <w:p w14:paraId="389A2DBE" w14:textId="77777777" w:rsidR="00200360" w:rsidRDefault="00492502" w:rsidP="00BB0759">
      <w:pPr>
        <w:pStyle w:val="ListParagraph"/>
        <w:ind w:left="1440"/>
      </w:pPr>
      <w:r>
        <w:t xml:space="preserve">The RCLG was polled and has agreed that the group should move forward.  </w:t>
      </w:r>
      <w:r>
        <w:br/>
      </w:r>
    </w:p>
    <w:p w14:paraId="0DD9B71B" w14:textId="77777777" w:rsidR="00492502" w:rsidRPr="00467319" w:rsidRDefault="00492502" w:rsidP="0029140E">
      <w:pPr>
        <w:pStyle w:val="ListParagraph"/>
        <w:numPr>
          <w:ilvl w:val="0"/>
          <w:numId w:val="35"/>
        </w:numPr>
      </w:pPr>
      <w:r>
        <w:t xml:space="preserve"> </w:t>
      </w:r>
      <w:r w:rsidRPr="00492502">
        <w:rPr>
          <w:b/>
        </w:rPr>
        <w:t>RCLG KPI Reporting</w:t>
      </w:r>
      <w:r w:rsidRPr="00492502">
        <w:rPr>
          <w:b/>
        </w:rPr>
        <w:br/>
      </w:r>
      <w:r>
        <w:t xml:space="preserve">Bradford </w:t>
      </w:r>
      <w:r w:rsidR="0029140E">
        <w:t xml:space="preserve">Johnson from ACC </w:t>
      </w:r>
      <w:r w:rsidR="00467319">
        <w:t>updated</w:t>
      </w:r>
      <w:r>
        <w:t xml:space="preserve"> the RCLG </w:t>
      </w:r>
      <w:r w:rsidR="00467319">
        <w:t>with the most recent reporting data</w:t>
      </w:r>
      <w:r>
        <w:t xml:space="preserve">.  There were 46 associations in good standing, 2 lagging, and 9 multi-year non-reporters.  </w:t>
      </w:r>
      <w:r w:rsidR="0029140E">
        <w:t xml:space="preserve">The </w:t>
      </w:r>
      <w:r>
        <w:t xml:space="preserve">KPI website issues have </w:t>
      </w:r>
      <w:r w:rsidR="00467319">
        <w:t>mostly been resolved and reporting should carry forward in 2014</w:t>
      </w:r>
      <w:r w:rsidRPr="00467319">
        <w:t xml:space="preserve">.  Data for </w:t>
      </w:r>
      <w:r w:rsidR="00467319">
        <w:t>calendar year 2013 will be collected during the 2014/</w:t>
      </w:r>
      <w:r w:rsidRPr="00467319">
        <w:t>2015</w:t>
      </w:r>
      <w:r w:rsidR="00467319">
        <w:t xml:space="preserve"> reporting cycle which</w:t>
      </w:r>
      <w:r w:rsidRPr="00467319">
        <w:t xml:space="preserve"> will be from November 17 2014 –February 28 2015.  </w:t>
      </w:r>
    </w:p>
    <w:p w14:paraId="745249F1" w14:textId="77777777" w:rsidR="00200360" w:rsidRDefault="00A337D5" w:rsidP="002F7F85">
      <w:pPr>
        <w:pStyle w:val="ListParagraph"/>
      </w:pPr>
      <w:r>
        <w:t xml:space="preserve">Mr. </w:t>
      </w:r>
      <w:r w:rsidRPr="006711C7">
        <w:t xml:space="preserve">Looijs </w:t>
      </w:r>
      <w:r w:rsidR="00492502" w:rsidRPr="00467319">
        <w:t>reviewed the issues with the contractor</w:t>
      </w:r>
      <w:r w:rsidR="00492502">
        <w:t xml:space="preserve"> of the website.  </w:t>
      </w:r>
    </w:p>
    <w:p w14:paraId="13EB992A" w14:textId="77777777" w:rsidR="001D1812" w:rsidRPr="001D1812" w:rsidRDefault="001D1812" w:rsidP="001D1812">
      <w:pPr>
        <w:pStyle w:val="ListParagraph"/>
        <w:ind w:left="1440"/>
        <w:rPr>
          <w:b/>
        </w:rPr>
      </w:pPr>
      <w:r>
        <w:br/>
      </w:r>
      <w:r w:rsidRPr="001D1812">
        <w:rPr>
          <w:b/>
        </w:rPr>
        <w:t>Action Item</w:t>
      </w:r>
    </w:p>
    <w:p w14:paraId="505FA86A" w14:textId="6013625B" w:rsidR="001D1812" w:rsidRDefault="001D1812" w:rsidP="00E820D1">
      <w:pPr>
        <w:pStyle w:val="ListParagraph"/>
        <w:tabs>
          <w:tab w:val="left" w:pos="1440"/>
        </w:tabs>
        <w:ind w:left="1440"/>
      </w:pPr>
      <w:r>
        <w:t xml:space="preserve">Sjoerd Looijs will continue to </w:t>
      </w:r>
      <w:r w:rsidR="00C5718E">
        <w:t>pursue</w:t>
      </w:r>
      <w:r>
        <w:t xml:space="preserve"> improvements to the website and contractor with support of the Chairman, if necessary.  </w:t>
      </w:r>
      <w:r>
        <w:br/>
      </w:r>
    </w:p>
    <w:p w14:paraId="00CCC147" w14:textId="77777777" w:rsidR="002F7F85" w:rsidRDefault="002F7F85" w:rsidP="002F7F85">
      <w:pPr>
        <w:pStyle w:val="ListParagraph"/>
      </w:pPr>
    </w:p>
    <w:p w14:paraId="4A1F814E" w14:textId="77777777" w:rsidR="00200360" w:rsidRDefault="00200360" w:rsidP="00386A91">
      <w:pPr>
        <w:pStyle w:val="ListParagraph"/>
      </w:pPr>
    </w:p>
    <w:p w14:paraId="35B0763D" w14:textId="77777777" w:rsidR="00C4276C" w:rsidRDefault="00386A91" w:rsidP="00386A91">
      <w:pPr>
        <w:pStyle w:val="ListParagraph"/>
        <w:spacing w:after="0" w:line="240" w:lineRule="auto"/>
      </w:pPr>
      <w:r>
        <w:lastRenderedPageBreak/>
        <w:t>N</w:t>
      </w:r>
      <w:r w:rsidR="002F7F85">
        <w:t>ext RCLG conference call</w:t>
      </w:r>
      <w:r w:rsidRPr="00571C2B">
        <w:t xml:space="preserve">:  </w:t>
      </w:r>
      <w:r w:rsidR="002F7F85">
        <w:t>December 2, 2014</w:t>
      </w:r>
      <w:r w:rsidR="00200360">
        <w:br/>
        <w:t xml:space="preserve">Next meeting: Miami, April </w:t>
      </w:r>
      <w:r w:rsidR="002454A0">
        <w:t>16-17</w:t>
      </w:r>
      <w:r>
        <w:br/>
      </w:r>
    </w:p>
    <w:p w14:paraId="4DB4CC7D" w14:textId="77777777" w:rsidR="001330EB" w:rsidRPr="006F17CC" w:rsidRDefault="001330EB" w:rsidP="006F17CC">
      <w:pPr>
        <w:pStyle w:val="ListParagraph"/>
        <w:sectPr w:rsidR="001330EB" w:rsidRPr="006F17CC" w:rsidSect="00D6723E">
          <w:headerReference w:type="default" r:id="rId12"/>
          <w:footerReference w:type="default" r:id="rId13"/>
          <w:pgSz w:w="12240" w:h="15840"/>
          <w:pgMar w:top="1440" w:right="1440" w:bottom="1440" w:left="1440" w:header="720" w:footer="720" w:gutter="0"/>
          <w:cols w:space="720"/>
          <w:docGrid w:linePitch="360"/>
        </w:sectPr>
      </w:pPr>
    </w:p>
    <w:p w14:paraId="2C15B872" w14:textId="77777777" w:rsidR="00175368" w:rsidRDefault="00175368" w:rsidP="00175368">
      <w:pPr>
        <w:spacing w:after="0"/>
        <w:rPr>
          <w:rFonts w:cs="Times New Roman"/>
        </w:rPr>
      </w:pPr>
    </w:p>
    <w:p w14:paraId="5851A981" w14:textId="77777777" w:rsidR="0058248F" w:rsidRPr="004C33DC" w:rsidRDefault="00AA4C76" w:rsidP="00047AB8">
      <w:pPr>
        <w:spacing w:after="0"/>
        <w:jc w:val="center"/>
        <w:rPr>
          <w:rFonts w:cs="Times New Roman"/>
          <w:b/>
        </w:rPr>
      </w:pPr>
      <w:r>
        <w:rPr>
          <w:rFonts w:cs="Times New Roman"/>
          <w:b/>
        </w:rPr>
        <w:t>2014</w:t>
      </w:r>
      <w:r w:rsidR="0058248F" w:rsidRPr="004C33DC">
        <w:rPr>
          <w:rFonts w:cs="Times New Roman"/>
          <w:b/>
        </w:rPr>
        <w:t xml:space="preserve"> ICCA Responsible Care Leadership Group Meeting Attendees</w:t>
      </w:r>
      <w:r w:rsidR="00A83396">
        <w:rPr>
          <w:rFonts w:cs="Times New Roman"/>
          <w:b/>
        </w:rPr>
        <w:t xml:space="preserve"> – </w:t>
      </w:r>
      <w:r w:rsidR="00047AB8">
        <w:rPr>
          <w:rFonts w:cs="Times New Roman"/>
          <w:b/>
        </w:rPr>
        <w:t>London, England</w:t>
      </w:r>
    </w:p>
    <w:p w14:paraId="4FE0ADA0" w14:textId="77777777" w:rsidR="006205A9" w:rsidRDefault="006205A9" w:rsidP="00175368">
      <w:pPr>
        <w:spacing w:after="0"/>
        <w:rPr>
          <w:rFonts w:cs="Times New Roman"/>
        </w:rPr>
      </w:pPr>
    </w:p>
    <w:tbl>
      <w:tblPr>
        <w:tblStyle w:val="TableGrid"/>
        <w:tblW w:w="0" w:type="auto"/>
        <w:tblLook w:val="04A0" w:firstRow="1" w:lastRow="0" w:firstColumn="1" w:lastColumn="0" w:noHBand="0" w:noVBand="1"/>
      </w:tblPr>
      <w:tblGrid>
        <w:gridCol w:w="3708"/>
        <w:gridCol w:w="2057"/>
        <w:gridCol w:w="7213"/>
      </w:tblGrid>
      <w:tr w:rsidR="002F7F85" w:rsidRPr="002F7F85" w14:paraId="58004631" w14:textId="77777777" w:rsidTr="00A32ADE">
        <w:trPr>
          <w:trHeight w:val="512"/>
        </w:trPr>
        <w:tc>
          <w:tcPr>
            <w:tcW w:w="3708" w:type="dxa"/>
            <w:shd w:val="clear" w:color="auto" w:fill="8DB3E2" w:themeFill="text2" w:themeFillTint="66"/>
            <w:noWrap/>
            <w:hideMark/>
          </w:tcPr>
          <w:p w14:paraId="7971C550" w14:textId="77777777" w:rsidR="002F7F85" w:rsidRPr="00A32ADE" w:rsidRDefault="002F7F85" w:rsidP="002F7F85">
            <w:pPr>
              <w:rPr>
                <w:rFonts w:cs="Times New Roman"/>
                <w:b/>
                <w:bCs/>
                <w:sz w:val="32"/>
              </w:rPr>
            </w:pPr>
            <w:r w:rsidRPr="00A32ADE">
              <w:rPr>
                <w:rFonts w:cs="Times New Roman"/>
                <w:b/>
                <w:bCs/>
                <w:sz w:val="32"/>
              </w:rPr>
              <w:t>First Name</w:t>
            </w:r>
          </w:p>
        </w:tc>
        <w:tc>
          <w:tcPr>
            <w:tcW w:w="2057" w:type="dxa"/>
            <w:shd w:val="clear" w:color="auto" w:fill="8DB3E2" w:themeFill="text2" w:themeFillTint="66"/>
            <w:noWrap/>
            <w:hideMark/>
          </w:tcPr>
          <w:p w14:paraId="1CAB8760" w14:textId="77777777" w:rsidR="002F7F85" w:rsidRPr="00A32ADE" w:rsidRDefault="002F7F85" w:rsidP="002F7F85">
            <w:pPr>
              <w:rPr>
                <w:rFonts w:cs="Times New Roman"/>
                <w:b/>
                <w:bCs/>
                <w:sz w:val="32"/>
              </w:rPr>
            </w:pPr>
            <w:r w:rsidRPr="00A32ADE">
              <w:rPr>
                <w:rFonts w:cs="Times New Roman"/>
                <w:b/>
                <w:bCs/>
                <w:sz w:val="32"/>
              </w:rPr>
              <w:t xml:space="preserve">Last Name </w:t>
            </w:r>
          </w:p>
        </w:tc>
        <w:tc>
          <w:tcPr>
            <w:tcW w:w="7213" w:type="dxa"/>
            <w:shd w:val="clear" w:color="auto" w:fill="8DB3E2" w:themeFill="text2" w:themeFillTint="66"/>
            <w:noWrap/>
            <w:hideMark/>
          </w:tcPr>
          <w:p w14:paraId="7B752458" w14:textId="77777777" w:rsidR="002F7F85" w:rsidRPr="00A32ADE" w:rsidRDefault="002F7F85" w:rsidP="002F7F85">
            <w:pPr>
              <w:rPr>
                <w:rFonts w:cs="Times New Roman"/>
                <w:b/>
                <w:bCs/>
                <w:sz w:val="32"/>
              </w:rPr>
            </w:pPr>
            <w:r w:rsidRPr="00A32ADE">
              <w:rPr>
                <w:rFonts w:cs="Times New Roman"/>
                <w:b/>
                <w:bCs/>
                <w:sz w:val="32"/>
              </w:rPr>
              <w:t xml:space="preserve"> Company/Association </w:t>
            </w:r>
          </w:p>
        </w:tc>
      </w:tr>
      <w:tr w:rsidR="002F7F85" w:rsidRPr="002F7F85" w14:paraId="027061A9" w14:textId="77777777" w:rsidTr="002F7F85">
        <w:trPr>
          <w:trHeight w:val="330"/>
        </w:trPr>
        <w:tc>
          <w:tcPr>
            <w:tcW w:w="3708" w:type="dxa"/>
            <w:noWrap/>
            <w:hideMark/>
          </w:tcPr>
          <w:p w14:paraId="1D91BA2B" w14:textId="77777777" w:rsidR="002F7F85" w:rsidRPr="002F7F85" w:rsidRDefault="002F7F85" w:rsidP="002F7F85">
            <w:pPr>
              <w:rPr>
                <w:rFonts w:cs="Times New Roman"/>
              </w:rPr>
            </w:pPr>
            <w:r w:rsidRPr="002F7F85">
              <w:rPr>
                <w:rFonts w:cs="Times New Roman"/>
              </w:rPr>
              <w:t>KYOSUKE</w:t>
            </w:r>
          </w:p>
        </w:tc>
        <w:tc>
          <w:tcPr>
            <w:tcW w:w="2057" w:type="dxa"/>
            <w:noWrap/>
            <w:hideMark/>
          </w:tcPr>
          <w:p w14:paraId="7A9FBA77" w14:textId="77777777" w:rsidR="002F7F85" w:rsidRPr="002F7F85" w:rsidRDefault="002F7F85" w:rsidP="002F7F85">
            <w:pPr>
              <w:rPr>
                <w:rFonts w:cs="Times New Roman"/>
              </w:rPr>
            </w:pPr>
            <w:r w:rsidRPr="002F7F85">
              <w:rPr>
                <w:rFonts w:cs="Times New Roman"/>
              </w:rPr>
              <w:t>OKANO</w:t>
            </w:r>
          </w:p>
        </w:tc>
        <w:tc>
          <w:tcPr>
            <w:tcW w:w="7213" w:type="dxa"/>
            <w:noWrap/>
            <w:hideMark/>
          </w:tcPr>
          <w:p w14:paraId="5CC165EF" w14:textId="77777777" w:rsidR="002F7F85" w:rsidRPr="002F7F85" w:rsidRDefault="002F7F85" w:rsidP="002F7F85">
            <w:pPr>
              <w:rPr>
                <w:rFonts w:cs="Times New Roman"/>
              </w:rPr>
            </w:pPr>
            <w:r w:rsidRPr="002F7F85">
              <w:rPr>
                <w:rFonts w:cs="Times New Roman"/>
              </w:rPr>
              <w:t>SHOWA DENKO K.K.</w:t>
            </w:r>
          </w:p>
        </w:tc>
      </w:tr>
      <w:tr w:rsidR="002F7F85" w:rsidRPr="002F7F85" w14:paraId="22E6504E" w14:textId="77777777" w:rsidTr="002F7F85">
        <w:trPr>
          <w:trHeight w:val="330"/>
        </w:trPr>
        <w:tc>
          <w:tcPr>
            <w:tcW w:w="3708" w:type="dxa"/>
            <w:noWrap/>
            <w:hideMark/>
          </w:tcPr>
          <w:p w14:paraId="2C5F5016" w14:textId="77777777" w:rsidR="002F7F85" w:rsidRPr="002F7F85" w:rsidRDefault="002F7F85" w:rsidP="002F7F85">
            <w:pPr>
              <w:rPr>
                <w:rFonts w:cs="Times New Roman"/>
              </w:rPr>
            </w:pPr>
            <w:r w:rsidRPr="002F7F85">
              <w:rPr>
                <w:rFonts w:cs="Times New Roman"/>
              </w:rPr>
              <w:t>HANS-JURGEN</w:t>
            </w:r>
          </w:p>
        </w:tc>
        <w:tc>
          <w:tcPr>
            <w:tcW w:w="2057" w:type="dxa"/>
            <w:noWrap/>
            <w:hideMark/>
          </w:tcPr>
          <w:p w14:paraId="5F901E9B" w14:textId="77777777" w:rsidR="002F7F85" w:rsidRPr="002F7F85" w:rsidRDefault="002F7F85" w:rsidP="002F7F85">
            <w:pPr>
              <w:rPr>
                <w:rFonts w:cs="Times New Roman"/>
              </w:rPr>
            </w:pPr>
            <w:r w:rsidRPr="002F7F85">
              <w:rPr>
                <w:rFonts w:cs="Times New Roman"/>
              </w:rPr>
              <w:t>KORTE</w:t>
            </w:r>
          </w:p>
        </w:tc>
        <w:tc>
          <w:tcPr>
            <w:tcW w:w="7213" w:type="dxa"/>
            <w:noWrap/>
            <w:hideMark/>
          </w:tcPr>
          <w:p w14:paraId="36F2FD25" w14:textId="77777777" w:rsidR="002F7F85" w:rsidRPr="002F7F85" w:rsidRDefault="002F7F85" w:rsidP="002F7F85">
            <w:pPr>
              <w:rPr>
                <w:rFonts w:cs="Times New Roman"/>
              </w:rPr>
            </w:pPr>
            <w:r w:rsidRPr="002F7F85">
              <w:rPr>
                <w:rFonts w:cs="Times New Roman"/>
              </w:rPr>
              <w:t>SOLVAY</w:t>
            </w:r>
          </w:p>
        </w:tc>
      </w:tr>
      <w:tr w:rsidR="002F7F85" w:rsidRPr="002F7F85" w14:paraId="27CFE672" w14:textId="77777777" w:rsidTr="002F7F85">
        <w:trPr>
          <w:trHeight w:val="330"/>
        </w:trPr>
        <w:tc>
          <w:tcPr>
            <w:tcW w:w="3708" w:type="dxa"/>
            <w:noWrap/>
            <w:hideMark/>
          </w:tcPr>
          <w:p w14:paraId="78A38E55" w14:textId="77777777" w:rsidR="002F7F85" w:rsidRPr="002F7F85" w:rsidRDefault="002F7F85" w:rsidP="002F7F85">
            <w:pPr>
              <w:rPr>
                <w:rFonts w:cs="Times New Roman"/>
              </w:rPr>
            </w:pPr>
            <w:r w:rsidRPr="002F7F85">
              <w:rPr>
                <w:rFonts w:cs="Times New Roman"/>
              </w:rPr>
              <w:t xml:space="preserve">SJOERD </w:t>
            </w:r>
          </w:p>
        </w:tc>
        <w:tc>
          <w:tcPr>
            <w:tcW w:w="2057" w:type="dxa"/>
            <w:noWrap/>
            <w:hideMark/>
          </w:tcPr>
          <w:p w14:paraId="35985674" w14:textId="77777777" w:rsidR="002F7F85" w:rsidRPr="002F7F85" w:rsidRDefault="002F7F85" w:rsidP="002F7F85">
            <w:pPr>
              <w:rPr>
                <w:rFonts w:cs="Times New Roman"/>
              </w:rPr>
            </w:pPr>
            <w:r w:rsidRPr="002F7F85">
              <w:rPr>
                <w:rFonts w:cs="Times New Roman"/>
              </w:rPr>
              <w:t>LOOIJS</w:t>
            </w:r>
          </w:p>
        </w:tc>
        <w:tc>
          <w:tcPr>
            <w:tcW w:w="7213" w:type="dxa"/>
            <w:noWrap/>
            <w:hideMark/>
          </w:tcPr>
          <w:p w14:paraId="3039787B" w14:textId="77777777" w:rsidR="002F7F85" w:rsidRPr="002F7F85" w:rsidRDefault="002F7F85" w:rsidP="002F7F85">
            <w:pPr>
              <w:rPr>
                <w:rFonts w:cs="Times New Roman"/>
              </w:rPr>
            </w:pPr>
            <w:r w:rsidRPr="002F7F85">
              <w:rPr>
                <w:rFonts w:cs="Times New Roman"/>
              </w:rPr>
              <w:t>CEFIC</w:t>
            </w:r>
          </w:p>
        </w:tc>
      </w:tr>
      <w:tr w:rsidR="002F7F85" w:rsidRPr="002F7F85" w14:paraId="33C2FC3F" w14:textId="77777777" w:rsidTr="002F7F85">
        <w:trPr>
          <w:trHeight w:val="330"/>
        </w:trPr>
        <w:tc>
          <w:tcPr>
            <w:tcW w:w="3708" w:type="dxa"/>
            <w:noWrap/>
            <w:hideMark/>
          </w:tcPr>
          <w:p w14:paraId="6DC85C22" w14:textId="77777777" w:rsidR="002F7F85" w:rsidRPr="002F7F85" w:rsidRDefault="002F7F85" w:rsidP="002F7F85">
            <w:pPr>
              <w:rPr>
                <w:rFonts w:cs="Times New Roman"/>
              </w:rPr>
            </w:pPr>
            <w:r w:rsidRPr="002F7F85">
              <w:rPr>
                <w:rFonts w:cs="Times New Roman"/>
              </w:rPr>
              <w:t xml:space="preserve">AGMER </w:t>
            </w:r>
          </w:p>
        </w:tc>
        <w:tc>
          <w:tcPr>
            <w:tcW w:w="2057" w:type="dxa"/>
            <w:noWrap/>
            <w:hideMark/>
          </w:tcPr>
          <w:p w14:paraId="3A837173" w14:textId="77777777" w:rsidR="002F7F85" w:rsidRPr="002F7F85" w:rsidRDefault="002F7F85" w:rsidP="002F7F85">
            <w:pPr>
              <w:rPr>
                <w:rFonts w:cs="Times New Roman"/>
              </w:rPr>
            </w:pPr>
            <w:r w:rsidRPr="002F7F85">
              <w:rPr>
                <w:rFonts w:cs="Times New Roman"/>
              </w:rPr>
              <w:t>LEE</w:t>
            </w:r>
          </w:p>
        </w:tc>
        <w:tc>
          <w:tcPr>
            <w:tcW w:w="7213" w:type="dxa"/>
            <w:noWrap/>
            <w:hideMark/>
          </w:tcPr>
          <w:p w14:paraId="5FA40E3C" w14:textId="77777777" w:rsidR="002F7F85" w:rsidRPr="002F7F85" w:rsidRDefault="002F7F85" w:rsidP="002F7F85">
            <w:pPr>
              <w:rPr>
                <w:rFonts w:cs="Times New Roman"/>
              </w:rPr>
            </w:pPr>
            <w:r w:rsidRPr="002F7F85">
              <w:rPr>
                <w:rFonts w:cs="Times New Roman"/>
              </w:rPr>
              <w:t>SINGAPORE CHEMICAL INDUSTRY COUNCIL</w:t>
            </w:r>
          </w:p>
        </w:tc>
      </w:tr>
      <w:tr w:rsidR="002F7F85" w:rsidRPr="002F7F85" w14:paraId="2A78F2BA" w14:textId="77777777" w:rsidTr="002F7F85">
        <w:trPr>
          <w:trHeight w:val="330"/>
        </w:trPr>
        <w:tc>
          <w:tcPr>
            <w:tcW w:w="3708" w:type="dxa"/>
            <w:noWrap/>
            <w:hideMark/>
          </w:tcPr>
          <w:p w14:paraId="5A53DEAB" w14:textId="77777777" w:rsidR="002F7F85" w:rsidRPr="002F7F85" w:rsidRDefault="002F7F85" w:rsidP="002F7F85">
            <w:pPr>
              <w:rPr>
                <w:rFonts w:cs="Times New Roman"/>
              </w:rPr>
            </w:pPr>
            <w:r w:rsidRPr="002F7F85">
              <w:rPr>
                <w:rFonts w:cs="Times New Roman"/>
              </w:rPr>
              <w:t>ALAIN</w:t>
            </w:r>
          </w:p>
        </w:tc>
        <w:tc>
          <w:tcPr>
            <w:tcW w:w="2057" w:type="dxa"/>
            <w:noWrap/>
            <w:hideMark/>
          </w:tcPr>
          <w:p w14:paraId="5E922188" w14:textId="77777777" w:rsidR="002F7F85" w:rsidRPr="002F7F85" w:rsidRDefault="002F7F85" w:rsidP="002F7F85">
            <w:pPr>
              <w:rPr>
                <w:rFonts w:cs="Times New Roman"/>
              </w:rPr>
            </w:pPr>
            <w:r w:rsidRPr="002F7F85">
              <w:rPr>
                <w:rFonts w:cs="Times New Roman"/>
              </w:rPr>
              <w:t>PIERRAT</w:t>
            </w:r>
          </w:p>
        </w:tc>
        <w:tc>
          <w:tcPr>
            <w:tcW w:w="7213" w:type="dxa"/>
            <w:noWrap/>
            <w:hideMark/>
          </w:tcPr>
          <w:p w14:paraId="271D4F53" w14:textId="77777777" w:rsidR="002F7F85" w:rsidRPr="002F7F85" w:rsidRDefault="002F7F85" w:rsidP="002F7F85">
            <w:pPr>
              <w:rPr>
                <w:rFonts w:cs="Times New Roman"/>
              </w:rPr>
            </w:pPr>
            <w:r w:rsidRPr="002F7F85">
              <w:rPr>
                <w:rFonts w:cs="Times New Roman"/>
              </w:rPr>
              <w:t>UIC</w:t>
            </w:r>
          </w:p>
        </w:tc>
      </w:tr>
      <w:tr w:rsidR="002F7F85" w:rsidRPr="002F7F85" w14:paraId="5D91CA83" w14:textId="77777777" w:rsidTr="002F7F85">
        <w:trPr>
          <w:trHeight w:val="330"/>
        </w:trPr>
        <w:tc>
          <w:tcPr>
            <w:tcW w:w="3708" w:type="dxa"/>
            <w:noWrap/>
            <w:hideMark/>
          </w:tcPr>
          <w:p w14:paraId="7D049FA9" w14:textId="77777777" w:rsidR="002F7F85" w:rsidRPr="002F7F85" w:rsidRDefault="002F7F85" w:rsidP="002F7F85">
            <w:pPr>
              <w:rPr>
                <w:rFonts w:cs="Times New Roman"/>
              </w:rPr>
            </w:pPr>
            <w:r w:rsidRPr="002F7F85">
              <w:rPr>
                <w:rFonts w:cs="Times New Roman"/>
              </w:rPr>
              <w:t>KAZUYUKI</w:t>
            </w:r>
          </w:p>
        </w:tc>
        <w:tc>
          <w:tcPr>
            <w:tcW w:w="2057" w:type="dxa"/>
            <w:noWrap/>
            <w:hideMark/>
          </w:tcPr>
          <w:p w14:paraId="356E0B49" w14:textId="77777777" w:rsidR="002F7F85" w:rsidRPr="002F7F85" w:rsidRDefault="002F7F85" w:rsidP="002F7F85">
            <w:pPr>
              <w:rPr>
                <w:rFonts w:cs="Times New Roman"/>
              </w:rPr>
            </w:pPr>
            <w:r w:rsidRPr="002F7F85">
              <w:rPr>
                <w:rFonts w:cs="Times New Roman"/>
              </w:rPr>
              <w:t>AKITA</w:t>
            </w:r>
          </w:p>
        </w:tc>
        <w:tc>
          <w:tcPr>
            <w:tcW w:w="7213" w:type="dxa"/>
            <w:noWrap/>
            <w:hideMark/>
          </w:tcPr>
          <w:p w14:paraId="59B3B0C8" w14:textId="77777777" w:rsidR="002F7F85" w:rsidRPr="002F7F85" w:rsidRDefault="002F7F85" w:rsidP="002F7F85">
            <w:pPr>
              <w:rPr>
                <w:rFonts w:cs="Times New Roman"/>
              </w:rPr>
            </w:pPr>
            <w:r w:rsidRPr="002F7F85">
              <w:rPr>
                <w:rFonts w:cs="Times New Roman"/>
              </w:rPr>
              <w:t>JCIA</w:t>
            </w:r>
          </w:p>
        </w:tc>
      </w:tr>
      <w:tr w:rsidR="002F7F85" w:rsidRPr="002F7F85" w14:paraId="662F35DD" w14:textId="77777777" w:rsidTr="002F7F85">
        <w:trPr>
          <w:trHeight w:val="330"/>
        </w:trPr>
        <w:tc>
          <w:tcPr>
            <w:tcW w:w="3708" w:type="dxa"/>
            <w:noWrap/>
            <w:hideMark/>
          </w:tcPr>
          <w:p w14:paraId="3D12E5F9" w14:textId="77777777" w:rsidR="002F7F85" w:rsidRPr="002F7F85" w:rsidRDefault="002F7F85" w:rsidP="002F7F85">
            <w:pPr>
              <w:rPr>
                <w:rFonts w:cs="Times New Roman"/>
              </w:rPr>
            </w:pPr>
            <w:r w:rsidRPr="002F7F85">
              <w:rPr>
                <w:rFonts w:cs="Times New Roman"/>
              </w:rPr>
              <w:t>NORIYUKI</w:t>
            </w:r>
          </w:p>
        </w:tc>
        <w:tc>
          <w:tcPr>
            <w:tcW w:w="2057" w:type="dxa"/>
            <w:noWrap/>
            <w:hideMark/>
          </w:tcPr>
          <w:p w14:paraId="190D47E4" w14:textId="77777777" w:rsidR="002F7F85" w:rsidRPr="002F7F85" w:rsidRDefault="002F7F85" w:rsidP="002F7F85">
            <w:pPr>
              <w:rPr>
                <w:rFonts w:cs="Times New Roman"/>
              </w:rPr>
            </w:pPr>
            <w:r w:rsidRPr="002F7F85">
              <w:rPr>
                <w:rFonts w:cs="Times New Roman"/>
              </w:rPr>
              <w:t>YOSHIHARA</w:t>
            </w:r>
          </w:p>
        </w:tc>
        <w:tc>
          <w:tcPr>
            <w:tcW w:w="7213" w:type="dxa"/>
            <w:noWrap/>
            <w:hideMark/>
          </w:tcPr>
          <w:p w14:paraId="2D8BC5C7" w14:textId="77777777" w:rsidR="002F7F85" w:rsidRPr="002F7F85" w:rsidRDefault="002F7F85" w:rsidP="002F7F85">
            <w:pPr>
              <w:rPr>
                <w:rFonts w:cs="Times New Roman"/>
              </w:rPr>
            </w:pPr>
            <w:r w:rsidRPr="002F7F85">
              <w:rPr>
                <w:rFonts w:cs="Times New Roman"/>
              </w:rPr>
              <w:t>JCIA</w:t>
            </w:r>
          </w:p>
        </w:tc>
      </w:tr>
      <w:tr w:rsidR="002F7F85" w:rsidRPr="002F7F85" w14:paraId="70CC4ABC" w14:textId="77777777" w:rsidTr="002F7F85">
        <w:trPr>
          <w:trHeight w:val="330"/>
        </w:trPr>
        <w:tc>
          <w:tcPr>
            <w:tcW w:w="3708" w:type="dxa"/>
            <w:noWrap/>
            <w:hideMark/>
          </w:tcPr>
          <w:p w14:paraId="3C323F92" w14:textId="77777777" w:rsidR="002F7F85" w:rsidRPr="002F7F85" w:rsidRDefault="002F7F85" w:rsidP="002F7F85">
            <w:pPr>
              <w:rPr>
                <w:rFonts w:cs="Times New Roman"/>
              </w:rPr>
            </w:pPr>
            <w:r w:rsidRPr="002F7F85">
              <w:rPr>
                <w:rFonts w:cs="Times New Roman"/>
              </w:rPr>
              <w:t>ALAN</w:t>
            </w:r>
          </w:p>
        </w:tc>
        <w:tc>
          <w:tcPr>
            <w:tcW w:w="2057" w:type="dxa"/>
            <w:noWrap/>
            <w:hideMark/>
          </w:tcPr>
          <w:p w14:paraId="6EBD872C" w14:textId="77777777" w:rsidR="002F7F85" w:rsidRPr="002F7F85" w:rsidRDefault="002F7F85" w:rsidP="002F7F85">
            <w:pPr>
              <w:rPr>
                <w:rFonts w:cs="Times New Roman"/>
              </w:rPr>
            </w:pPr>
            <w:r w:rsidRPr="002F7F85">
              <w:rPr>
                <w:rFonts w:cs="Times New Roman"/>
              </w:rPr>
              <w:t>IZZARD</w:t>
            </w:r>
          </w:p>
        </w:tc>
        <w:tc>
          <w:tcPr>
            <w:tcW w:w="7213" w:type="dxa"/>
            <w:noWrap/>
            <w:hideMark/>
          </w:tcPr>
          <w:p w14:paraId="77F79998" w14:textId="77777777" w:rsidR="002F7F85" w:rsidRPr="002F7F85" w:rsidRDefault="002F7F85" w:rsidP="002F7F85">
            <w:pPr>
              <w:rPr>
                <w:rFonts w:cs="Times New Roman"/>
              </w:rPr>
            </w:pPr>
            <w:r w:rsidRPr="002F7F85">
              <w:rPr>
                <w:rFonts w:cs="Times New Roman"/>
              </w:rPr>
              <w:t>GPCA</w:t>
            </w:r>
          </w:p>
        </w:tc>
      </w:tr>
      <w:tr w:rsidR="002F7F85" w:rsidRPr="002F7F85" w14:paraId="292765E2" w14:textId="77777777" w:rsidTr="002F7F85">
        <w:trPr>
          <w:trHeight w:val="330"/>
        </w:trPr>
        <w:tc>
          <w:tcPr>
            <w:tcW w:w="3708" w:type="dxa"/>
            <w:noWrap/>
            <w:hideMark/>
          </w:tcPr>
          <w:p w14:paraId="685C0B80" w14:textId="77777777" w:rsidR="002F7F85" w:rsidRPr="002F7F85" w:rsidRDefault="002F7F85" w:rsidP="002F7F85">
            <w:pPr>
              <w:rPr>
                <w:rFonts w:cs="Times New Roman"/>
              </w:rPr>
            </w:pPr>
            <w:r w:rsidRPr="002F7F85">
              <w:rPr>
                <w:rFonts w:cs="Times New Roman"/>
              </w:rPr>
              <w:t>MICHEL</w:t>
            </w:r>
          </w:p>
        </w:tc>
        <w:tc>
          <w:tcPr>
            <w:tcW w:w="2057" w:type="dxa"/>
            <w:noWrap/>
            <w:hideMark/>
          </w:tcPr>
          <w:p w14:paraId="2E321B6C" w14:textId="77777777" w:rsidR="002F7F85" w:rsidRPr="002F7F85" w:rsidRDefault="002F7F85" w:rsidP="002F7F85">
            <w:pPr>
              <w:rPr>
                <w:rFonts w:cs="Times New Roman"/>
              </w:rPr>
            </w:pPr>
            <w:r w:rsidRPr="002F7F85">
              <w:rPr>
                <w:rFonts w:cs="Times New Roman"/>
              </w:rPr>
              <w:t>HOUMARD</w:t>
            </w:r>
          </w:p>
        </w:tc>
        <w:tc>
          <w:tcPr>
            <w:tcW w:w="7213" w:type="dxa"/>
            <w:noWrap/>
            <w:hideMark/>
          </w:tcPr>
          <w:p w14:paraId="5352C39E" w14:textId="77777777" w:rsidR="002F7F85" w:rsidRPr="002F7F85" w:rsidRDefault="002F7F85" w:rsidP="002F7F85">
            <w:pPr>
              <w:rPr>
                <w:rFonts w:cs="Times New Roman"/>
              </w:rPr>
            </w:pPr>
            <w:r w:rsidRPr="002F7F85">
              <w:rPr>
                <w:rFonts w:cs="Times New Roman"/>
              </w:rPr>
              <w:t>AICM</w:t>
            </w:r>
          </w:p>
        </w:tc>
      </w:tr>
      <w:tr w:rsidR="002F7F85" w:rsidRPr="002F7F85" w14:paraId="52989923" w14:textId="77777777" w:rsidTr="002F7F85">
        <w:trPr>
          <w:trHeight w:val="330"/>
        </w:trPr>
        <w:tc>
          <w:tcPr>
            <w:tcW w:w="3708" w:type="dxa"/>
            <w:noWrap/>
            <w:hideMark/>
          </w:tcPr>
          <w:p w14:paraId="677C4EA4" w14:textId="77777777" w:rsidR="002F7F85" w:rsidRPr="002F7F85" w:rsidRDefault="002F7F85" w:rsidP="002F7F85">
            <w:pPr>
              <w:rPr>
                <w:rFonts w:cs="Times New Roman"/>
              </w:rPr>
            </w:pPr>
            <w:r w:rsidRPr="002F7F85">
              <w:rPr>
                <w:rFonts w:cs="Times New Roman"/>
              </w:rPr>
              <w:t>GÖRAN</w:t>
            </w:r>
          </w:p>
        </w:tc>
        <w:tc>
          <w:tcPr>
            <w:tcW w:w="2057" w:type="dxa"/>
            <w:noWrap/>
            <w:hideMark/>
          </w:tcPr>
          <w:p w14:paraId="26E1C49E" w14:textId="77777777" w:rsidR="002F7F85" w:rsidRPr="002F7F85" w:rsidRDefault="002F7F85" w:rsidP="002F7F85">
            <w:pPr>
              <w:rPr>
                <w:rFonts w:cs="Times New Roman"/>
              </w:rPr>
            </w:pPr>
            <w:r w:rsidRPr="002F7F85">
              <w:rPr>
                <w:rFonts w:cs="Times New Roman"/>
              </w:rPr>
              <w:t>WALL</w:t>
            </w:r>
          </w:p>
        </w:tc>
        <w:tc>
          <w:tcPr>
            <w:tcW w:w="7213" w:type="dxa"/>
            <w:noWrap/>
            <w:hideMark/>
          </w:tcPr>
          <w:p w14:paraId="3E40AF79" w14:textId="77777777" w:rsidR="002F7F85" w:rsidRPr="002F7F85" w:rsidRDefault="002F7F85" w:rsidP="002F7F85">
            <w:pPr>
              <w:rPr>
                <w:rFonts w:cs="Times New Roman"/>
              </w:rPr>
            </w:pPr>
            <w:r w:rsidRPr="002F7F85">
              <w:rPr>
                <w:rFonts w:cs="Times New Roman"/>
              </w:rPr>
              <w:t>IKEM-INNOVATION AND CHEMICAL INDUSTRIES IN SWEDEN</w:t>
            </w:r>
          </w:p>
        </w:tc>
      </w:tr>
      <w:tr w:rsidR="002F7F85" w:rsidRPr="002F7F85" w14:paraId="6289102A" w14:textId="77777777" w:rsidTr="002F7F85">
        <w:trPr>
          <w:trHeight w:val="330"/>
        </w:trPr>
        <w:tc>
          <w:tcPr>
            <w:tcW w:w="3708" w:type="dxa"/>
            <w:noWrap/>
            <w:hideMark/>
          </w:tcPr>
          <w:p w14:paraId="4337A7EF" w14:textId="77777777" w:rsidR="002F7F85" w:rsidRPr="002F7F85" w:rsidRDefault="002F7F85" w:rsidP="002F7F85">
            <w:pPr>
              <w:rPr>
                <w:rFonts w:cs="Times New Roman"/>
              </w:rPr>
            </w:pPr>
            <w:r w:rsidRPr="002F7F85">
              <w:rPr>
                <w:rFonts w:cs="Times New Roman"/>
              </w:rPr>
              <w:t>DEIDRE</w:t>
            </w:r>
          </w:p>
        </w:tc>
        <w:tc>
          <w:tcPr>
            <w:tcW w:w="2057" w:type="dxa"/>
            <w:noWrap/>
            <w:hideMark/>
          </w:tcPr>
          <w:p w14:paraId="49325BF5" w14:textId="77777777" w:rsidR="002F7F85" w:rsidRPr="002F7F85" w:rsidRDefault="002F7F85" w:rsidP="002F7F85">
            <w:pPr>
              <w:rPr>
                <w:rFonts w:cs="Times New Roman"/>
              </w:rPr>
            </w:pPr>
            <w:r w:rsidRPr="002F7F85">
              <w:rPr>
                <w:rFonts w:cs="Times New Roman"/>
              </w:rPr>
              <w:t>PENFOLD</w:t>
            </w:r>
          </w:p>
        </w:tc>
        <w:tc>
          <w:tcPr>
            <w:tcW w:w="7213" w:type="dxa"/>
            <w:noWrap/>
            <w:hideMark/>
          </w:tcPr>
          <w:p w14:paraId="2BFEA191" w14:textId="77777777" w:rsidR="002F7F85" w:rsidRPr="002F7F85" w:rsidRDefault="002F7F85" w:rsidP="002F7F85">
            <w:pPr>
              <w:rPr>
                <w:rFonts w:cs="Times New Roman"/>
              </w:rPr>
            </w:pPr>
            <w:r w:rsidRPr="002F7F85">
              <w:rPr>
                <w:rFonts w:cs="Times New Roman"/>
              </w:rPr>
              <w:t>CHEMICAL &amp; ALLIED INDUSTRIES’S ASSOCIATION</w:t>
            </w:r>
          </w:p>
        </w:tc>
      </w:tr>
      <w:tr w:rsidR="002F7F85" w:rsidRPr="002F7F85" w14:paraId="137892D3" w14:textId="77777777" w:rsidTr="002F7F85">
        <w:trPr>
          <w:trHeight w:val="330"/>
        </w:trPr>
        <w:tc>
          <w:tcPr>
            <w:tcW w:w="3708" w:type="dxa"/>
            <w:noWrap/>
            <w:hideMark/>
          </w:tcPr>
          <w:p w14:paraId="3F3E08F4" w14:textId="77777777" w:rsidR="002F7F85" w:rsidRPr="002F7F85" w:rsidRDefault="002F7F85" w:rsidP="002F7F85">
            <w:pPr>
              <w:rPr>
                <w:rFonts w:cs="Times New Roman"/>
              </w:rPr>
            </w:pPr>
            <w:r w:rsidRPr="002F7F85">
              <w:rPr>
                <w:rFonts w:cs="Times New Roman"/>
              </w:rPr>
              <w:t xml:space="preserve">MUHAMMAD SETYABUDHI </w:t>
            </w:r>
          </w:p>
        </w:tc>
        <w:tc>
          <w:tcPr>
            <w:tcW w:w="2057" w:type="dxa"/>
            <w:noWrap/>
            <w:hideMark/>
          </w:tcPr>
          <w:p w14:paraId="49EA4F7B" w14:textId="77777777" w:rsidR="002F7F85" w:rsidRPr="002F7F85" w:rsidRDefault="002F7F85" w:rsidP="002F7F85">
            <w:pPr>
              <w:rPr>
                <w:rFonts w:cs="Times New Roman"/>
              </w:rPr>
            </w:pPr>
            <w:r w:rsidRPr="002F7F85">
              <w:rPr>
                <w:rFonts w:cs="Times New Roman"/>
              </w:rPr>
              <w:t>ZUBER</w:t>
            </w:r>
          </w:p>
        </w:tc>
        <w:tc>
          <w:tcPr>
            <w:tcW w:w="7213" w:type="dxa"/>
            <w:noWrap/>
            <w:hideMark/>
          </w:tcPr>
          <w:p w14:paraId="3CF80F87" w14:textId="77777777" w:rsidR="002F7F85" w:rsidRPr="002F7F85" w:rsidRDefault="002F7F85" w:rsidP="002F7F85">
            <w:pPr>
              <w:rPr>
                <w:rFonts w:cs="Times New Roman"/>
              </w:rPr>
            </w:pPr>
            <w:r w:rsidRPr="002F7F85">
              <w:rPr>
                <w:rFonts w:cs="Times New Roman"/>
              </w:rPr>
              <w:t>RESPONSIBLE CARE INDONESIA (RCI)</w:t>
            </w:r>
          </w:p>
        </w:tc>
      </w:tr>
      <w:tr w:rsidR="002F7F85" w:rsidRPr="002F7F85" w14:paraId="69620014" w14:textId="77777777" w:rsidTr="002F7F85">
        <w:trPr>
          <w:trHeight w:val="330"/>
        </w:trPr>
        <w:tc>
          <w:tcPr>
            <w:tcW w:w="3708" w:type="dxa"/>
            <w:noWrap/>
            <w:hideMark/>
          </w:tcPr>
          <w:p w14:paraId="13A567E5" w14:textId="77777777" w:rsidR="002F7F85" w:rsidRPr="002F7F85" w:rsidRDefault="002F7F85" w:rsidP="002F7F85">
            <w:pPr>
              <w:rPr>
                <w:rFonts w:cs="Times New Roman"/>
              </w:rPr>
            </w:pPr>
            <w:r w:rsidRPr="002F7F85">
              <w:rPr>
                <w:rFonts w:cs="Times New Roman"/>
              </w:rPr>
              <w:t>ANTHONY</w:t>
            </w:r>
          </w:p>
        </w:tc>
        <w:tc>
          <w:tcPr>
            <w:tcW w:w="2057" w:type="dxa"/>
            <w:noWrap/>
            <w:hideMark/>
          </w:tcPr>
          <w:p w14:paraId="4B8F7B5B" w14:textId="77777777" w:rsidR="002F7F85" w:rsidRPr="002F7F85" w:rsidRDefault="002F7F85" w:rsidP="002F7F85">
            <w:pPr>
              <w:rPr>
                <w:rFonts w:cs="Times New Roman"/>
              </w:rPr>
            </w:pPr>
            <w:r w:rsidRPr="002F7F85">
              <w:rPr>
                <w:rFonts w:cs="Times New Roman"/>
              </w:rPr>
              <w:t>CLYMO</w:t>
            </w:r>
          </w:p>
        </w:tc>
        <w:tc>
          <w:tcPr>
            <w:tcW w:w="7213" w:type="dxa"/>
            <w:noWrap/>
            <w:hideMark/>
          </w:tcPr>
          <w:p w14:paraId="5A7C309E" w14:textId="77777777" w:rsidR="002F7F85" w:rsidRPr="002F7F85" w:rsidRDefault="002F7F85" w:rsidP="002F7F85">
            <w:pPr>
              <w:rPr>
                <w:rFonts w:cs="Times New Roman"/>
              </w:rPr>
            </w:pPr>
            <w:r w:rsidRPr="002F7F85">
              <w:rPr>
                <w:rFonts w:cs="Times New Roman"/>
              </w:rPr>
              <w:t>BASF</w:t>
            </w:r>
          </w:p>
        </w:tc>
      </w:tr>
      <w:tr w:rsidR="002F7F85" w:rsidRPr="002F7F85" w14:paraId="600ED7E9" w14:textId="77777777" w:rsidTr="002F7F85">
        <w:trPr>
          <w:trHeight w:val="330"/>
        </w:trPr>
        <w:tc>
          <w:tcPr>
            <w:tcW w:w="3708" w:type="dxa"/>
            <w:noWrap/>
            <w:hideMark/>
          </w:tcPr>
          <w:p w14:paraId="6FA9E192" w14:textId="77777777" w:rsidR="002F7F85" w:rsidRPr="002F7F85" w:rsidRDefault="002F7F85" w:rsidP="002F7F85">
            <w:pPr>
              <w:rPr>
                <w:rFonts w:cs="Times New Roman"/>
              </w:rPr>
            </w:pPr>
            <w:r w:rsidRPr="002F7F85">
              <w:rPr>
                <w:rFonts w:cs="Times New Roman"/>
              </w:rPr>
              <w:t>CAROL</w:t>
            </w:r>
          </w:p>
        </w:tc>
        <w:tc>
          <w:tcPr>
            <w:tcW w:w="2057" w:type="dxa"/>
            <w:noWrap/>
            <w:hideMark/>
          </w:tcPr>
          <w:p w14:paraId="633F83DD" w14:textId="77777777" w:rsidR="002F7F85" w:rsidRPr="002F7F85" w:rsidRDefault="002F7F85" w:rsidP="002F7F85">
            <w:pPr>
              <w:rPr>
                <w:rFonts w:cs="Times New Roman"/>
              </w:rPr>
            </w:pPr>
            <w:r w:rsidRPr="002F7F85">
              <w:rPr>
                <w:rFonts w:cs="Times New Roman"/>
              </w:rPr>
              <w:t>HAZEL</w:t>
            </w:r>
          </w:p>
        </w:tc>
        <w:tc>
          <w:tcPr>
            <w:tcW w:w="7213" w:type="dxa"/>
            <w:noWrap/>
            <w:hideMark/>
          </w:tcPr>
          <w:p w14:paraId="16B2AFCC" w14:textId="77777777" w:rsidR="002F7F85" w:rsidRPr="002F7F85" w:rsidRDefault="002F7F85" w:rsidP="002F7F85">
            <w:pPr>
              <w:rPr>
                <w:rFonts w:cs="Times New Roman"/>
              </w:rPr>
            </w:pPr>
            <w:r w:rsidRPr="002F7F85">
              <w:rPr>
                <w:rFonts w:cs="Times New Roman"/>
              </w:rPr>
              <w:t>EXXONMOBIL CHEMICAL CO.</w:t>
            </w:r>
          </w:p>
        </w:tc>
      </w:tr>
      <w:tr w:rsidR="002F7F85" w:rsidRPr="002F7F85" w14:paraId="37AFE8D7" w14:textId="77777777" w:rsidTr="002F7F85">
        <w:trPr>
          <w:trHeight w:val="330"/>
        </w:trPr>
        <w:tc>
          <w:tcPr>
            <w:tcW w:w="3708" w:type="dxa"/>
            <w:noWrap/>
            <w:hideMark/>
          </w:tcPr>
          <w:p w14:paraId="347DE554" w14:textId="77777777" w:rsidR="002F7F85" w:rsidRPr="002F7F85" w:rsidRDefault="002F7F85" w:rsidP="002F7F85">
            <w:pPr>
              <w:rPr>
                <w:rFonts w:cs="Times New Roman"/>
              </w:rPr>
            </w:pPr>
            <w:r w:rsidRPr="002F7F85">
              <w:rPr>
                <w:rFonts w:cs="Times New Roman"/>
              </w:rPr>
              <w:t>HANS F.</w:t>
            </w:r>
          </w:p>
        </w:tc>
        <w:tc>
          <w:tcPr>
            <w:tcW w:w="2057" w:type="dxa"/>
            <w:noWrap/>
            <w:hideMark/>
          </w:tcPr>
          <w:p w14:paraId="5CD39FA1" w14:textId="77777777" w:rsidR="002F7F85" w:rsidRPr="002F7F85" w:rsidRDefault="002F7F85" w:rsidP="002F7F85">
            <w:pPr>
              <w:rPr>
                <w:rFonts w:cs="Times New Roman"/>
              </w:rPr>
            </w:pPr>
            <w:r w:rsidRPr="002F7F85">
              <w:rPr>
                <w:rFonts w:cs="Times New Roman"/>
              </w:rPr>
              <w:t>DANIEL</w:t>
            </w:r>
          </w:p>
        </w:tc>
        <w:tc>
          <w:tcPr>
            <w:tcW w:w="7213" w:type="dxa"/>
            <w:noWrap/>
            <w:hideMark/>
          </w:tcPr>
          <w:p w14:paraId="3D9FD4B5" w14:textId="77777777" w:rsidR="002F7F85" w:rsidRPr="002F7F85" w:rsidRDefault="002F7F85" w:rsidP="002F7F85">
            <w:pPr>
              <w:rPr>
                <w:rFonts w:cs="Times New Roman"/>
              </w:rPr>
            </w:pPr>
            <w:r w:rsidRPr="002F7F85">
              <w:rPr>
                <w:rFonts w:cs="Times New Roman"/>
              </w:rPr>
              <w:t>VERBAND DER CHEMISCHEN INDUSTRIE E. V. (VCI)</w:t>
            </w:r>
          </w:p>
        </w:tc>
      </w:tr>
      <w:tr w:rsidR="002F7F85" w:rsidRPr="002F7F85" w14:paraId="79017694" w14:textId="77777777" w:rsidTr="002F7F85">
        <w:trPr>
          <w:trHeight w:val="330"/>
        </w:trPr>
        <w:tc>
          <w:tcPr>
            <w:tcW w:w="3708" w:type="dxa"/>
            <w:noWrap/>
            <w:hideMark/>
          </w:tcPr>
          <w:p w14:paraId="728445B6" w14:textId="77777777" w:rsidR="002F7F85" w:rsidRPr="002F7F85" w:rsidRDefault="002F7F85" w:rsidP="002F7F85">
            <w:pPr>
              <w:rPr>
                <w:rFonts w:cs="Times New Roman"/>
              </w:rPr>
            </w:pPr>
            <w:r w:rsidRPr="002F7F85">
              <w:rPr>
                <w:rFonts w:cs="Times New Roman"/>
              </w:rPr>
              <w:t>DEBBIE</w:t>
            </w:r>
          </w:p>
        </w:tc>
        <w:tc>
          <w:tcPr>
            <w:tcW w:w="2057" w:type="dxa"/>
            <w:noWrap/>
            <w:hideMark/>
          </w:tcPr>
          <w:p w14:paraId="57734D81" w14:textId="77777777" w:rsidR="002F7F85" w:rsidRPr="002F7F85" w:rsidRDefault="002F7F85" w:rsidP="002F7F85">
            <w:pPr>
              <w:rPr>
                <w:rFonts w:cs="Times New Roman"/>
              </w:rPr>
            </w:pPr>
            <w:r w:rsidRPr="002F7F85">
              <w:rPr>
                <w:rFonts w:cs="Times New Roman"/>
              </w:rPr>
              <w:t>JACKSON</w:t>
            </w:r>
          </w:p>
        </w:tc>
        <w:tc>
          <w:tcPr>
            <w:tcW w:w="7213" w:type="dxa"/>
            <w:noWrap/>
            <w:hideMark/>
          </w:tcPr>
          <w:p w14:paraId="7D712766" w14:textId="77777777" w:rsidR="002F7F85" w:rsidRPr="002F7F85" w:rsidRDefault="002F7F85" w:rsidP="002F7F85">
            <w:pPr>
              <w:rPr>
                <w:rFonts w:cs="Times New Roman"/>
              </w:rPr>
            </w:pPr>
            <w:r w:rsidRPr="002F7F85">
              <w:rPr>
                <w:rFonts w:cs="Times New Roman"/>
              </w:rPr>
              <w:t xml:space="preserve">CARELINE </w:t>
            </w:r>
          </w:p>
        </w:tc>
      </w:tr>
      <w:tr w:rsidR="002F7F85" w:rsidRPr="002F7F85" w14:paraId="154B44EA" w14:textId="77777777" w:rsidTr="002F7F85">
        <w:trPr>
          <w:trHeight w:val="330"/>
        </w:trPr>
        <w:tc>
          <w:tcPr>
            <w:tcW w:w="3708" w:type="dxa"/>
            <w:noWrap/>
            <w:hideMark/>
          </w:tcPr>
          <w:p w14:paraId="482EF5A4" w14:textId="77777777" w:rsidR="002F7F85" w:rsidRPr="002F7F85" w:rsidRDefault="002F7F85" w:rsidP="002F7F85">
            <w:pPr>
              <w:rPr>
                <w:rFonts w:cs="Times New Roman"/>
              </w:rPr>
            </w:pPr>
            <w:r w:rsidRPr="002F7F85">
              <w:rPr>
                <w:rFonts w:cs="Times New Roman"/>
              </w:rPr>
              <w:t>KEN</w:t>
            </w:r>
          </w:p>
        </w:tc>
        <w:tc>
          <w:tcPr>
            <w:tcW w:w="2057" w:type="dxa"/>
            <w:noWrap/>
            <w:hideMark/>
          </w:tcPr>
          <w:p w14:paraId="4C926161" w14:textId="77777777" w:rsidR="002F7F85" w:rsidRPr="002F7F85" w:rsidRDefault="002F7F85" w:rsidP="002F7F85">
            <w:pPr>
              <w:rPr>
                <w:rFonts w:cs="Times New Roman"/>
              </w:rPr>
            </w:pPr>
            <w:r w:rsidRPr="002F7F85">
              <w:rPr>
                <w:rFonts w:cs="Times New Roman"/>
              </w:rPr>
              <w:t>TSANG</w:t>
            </w:r>
          </w:p>
        </w:tc>
        <w:tc>
          <w:tcPr>
            <w:tcW w:w="7213" w:type="dxa"/>
            <w:noWrap/>
            <w:hideMark/>
          </w:tcPr>
          <w:p w14:paraId="26AEA70C" w14:textId="77777777" w:rsidR="002F7F85" w:rsidRPr="002F7F85" w:rsidRDefault="002F7F85" w:rsidP="002F7F85">
            <w:pPr>
              <w:rPr>
                <w:rFonts w:cs="Times New Roman"/>
              </w:rPr>
            </w:pPr>
            <w:r w:rsidRPr="002F7F85">
              <w:rPr>
                <w:rFonts w:cs="Times New Roman"/>
              </w:rPr>
              <w:t>ICCA RCLG CHINA ADVISOR</w:t>
            </w:r>
          </w:p>
        </w:tc>
      </w:tr>
      <w:tr w:rsidR="002F7F85" w:rsidRPr="002F7F85" w14:paraId="195325D2" w14:textId="77777777" w:rsidTr="002F7F85">
        <w:trPr>
          <w:trHeight w:val="330"/>
        </w:trPr>
        <w:tc>
          <w:tcPr>
            <w:tcW w:w="3708" w:type="dxa"/>
            <w:noWrap/>
            <w:hideMark/>
          </w:tcPr>
          <w:p w14:paraId="039F786A" w14:textId="77777777" w:rsidR="002F7F85" w:rsidRPr="002F7F85" w:rsidRDefault="002F7F85" w:rsidP="002F7F85">
            <w:pPr>
              <w:rPr>
                <w:rFonts w:cs="Times New Roman"/>
              </w:rPr>
            </w:pPr>
            <w:r w:rsidRPr="002F7F85">
              <w:rPr>
                <w:rFonts w:cs="Times New Roman"/>
              </w:rPr>
              <w:t>JORG</w:t>
            </w:r>
          </w:p>
        </w:tc>
        <w:tc>
          <w:tcPr>
            <w:tcW w:w="2057" w:type="dxa"/>
            <w:noWrap/>
            <w:hideMark/>
          </w:tcPr>
          <w:p w14:paraId="17DB1EDA" w14:textId="77777777" w:rsidR="002F7F85" w:rsidRPr="002F7F85" w:rsidRDefault="002F7F85" w:rsidP="002F7F85">
            <w:pPr>
              <w:rPr>
                <w:rFonts w:cs="Times New Roman"/>
              </w:rPr>
            </w:pPr>
            <w:r w:rsidRPr="002F7F85">
              <w:rPr>
                <w:rFonts w:cs="Times New Roman"/>
              </w:rPr>
              <w:t>JANSEN</w:t>
            </w:r>
          </w:p>
        </w:tc>
        <w:tc>
          <w:tcPr>
            <w:tcW w:w="7213" w:type="dxa"/>
            <w:noWrap/>
            <w:hideMark/>
          </w:tcPr>
          <w:p w14:paraId="4C3B4858" w14:textId="77777777" w:rsidR="002F7F85" w:rsidRPr="002F7F85" w:rsidRDefault="002F7F85" w:rsidP="002F7F85">
            <w:pPr>
              <w:rPr>
                <w:rFonts w:cs="Times New Roman"/>
              </w:rPr>
            </w:pPr>
            <w:r w:rsidRPr="002F7F85">
              <w:rPr>
                <w:rFonts w:cs="Times New Roman"/>
              </w:rPr>
              <w:t>VERBAND DER CHEMISCHEN INDUSTRIE E. V. (VCI)</w:t>
            </w:r>
          </w:p>
        </w:tc>
      </w:tr>
      <w:tr w:rsidR="002F7F85" w:rsidRPr="002F7F85" w14:paraId="2B23A6A8" w14:textId="77777777" w:rsidTr="002F7F85">
        <w:trPr>
          <w:trHeight w:val="330"/>
        </w:trPr>
        <w:tc>
          <w:tcPr>
            <w:tcW w:w="3708" w:type="dxa"/>
            <w:noWrap/>
            <w:hideMark/>
          </w:tcPr>
          <w:p w14:paraId="25DEB891" w14:textId="77777777" w:rsidR="002F7F85" w:rsidRPr="002F7F85" w:rsidRDefault="002F7F85" w:rsidP="002F7F85">
            <w:pPr>
              <w:rPr>
                <w:rFonts w:cs="Times New Roman"/>
              </w:rPr>
            </w:pPr>
            <w:r w:rsidRPr="002F7F85">
              <w:rPr>
                <w:rFonts w:cs="Times New Roman"/>
              </w:rPr>
              <w:t xml:space="preserve">LAKMINI </w:t>
            </w:r>
          </w:p>
        </w:tc>
        <w:tc>
          <w:tcPr>
            <w:tcW w:w="2057" w:type="dxa"/>
            <w:noWrap/>
            <w:hideMark/>
          </w:tcPr>
          <w:p w14:paraId="6C5B4CE5" w14:textId="77777777" w:rsidR="002F7F85" w:rsidRPr="002F7F85" w:rsidRDefault="002F7F85" w:rsidP="002F7F85">
            <w:pPr>
              <w:rPr>
                <w:rFonts w:cs="Times New Roman"/>
              </w:rPr>
            </w:pPr>
            <w:r w:rsidRPr="002F7F85">
              <w:rPr>
                <w:rFonts w:cs="Times New Roman"/>
              </w:rPr>
              <w:t xml:space="preserve">EDIRISINGHE </w:t>
            </w:r>
          </w:p>
        </w:tc>
        <w:tc>
          <w:tcPr>
            <w:tcW w:w="7213" w:type="dxa"/>
            <w:noWrap/>
            <w:hideMark/>
          </w:tcPr>
          <w:p w14:paraId="05A1CC34" w14:textId="77777777" w:rsidR="002F7F85" w:rsidRPr="002F7F85" w:rsidRDefault="002F7F85" w:rsidP="002F7F85">
            <w:pPr>
              <w:rPr>
                <w:rFonts w:cs="Times New Roman"/>
              </w:rPr>
            </w:pPr>
            <w:r w:rsidRPr="002F7F85">
              <w:rPr>
                <w:rFonts w:cs="Times New Roman"/>
              </w:rPr>
              <w:t xml:space="preserve">LANKA RESPONSIBLE CARE COUNCIL </w:t>
            </w:r>
          </w:p>
        </w:tc>
      </w:tr>
      <w:tr w:rsidR="002F7F85" w:rsidRPr="002F7F85" w14:paraId="354B1FF5" w14:textId="77777777" w:rsidTr="002F7F85">
        <w:trPr>
          <w:trHeight w:val="330"/>
        </w:trPr>
        <w:tc>
          <w:tcPr>
            <w:tcW w:w="3708" w:type="dxa"/>
            <w:noWrap/>
            <w:hideMark/>
          </w:tcPr>
          <w:p w14:paraId="11BD449D" w14:textId="77777777" w:rsidR="002F7F85" w:rsidRPr="002F7F85" w:rsidRDefault="002F7F85" w:rsidP="002F7F85">
            <w:pPr>
              <w:rPr>
                <w:rFonts w:cs="Times New Roman"/>
              </w:rPr>
            </w:pPr>
            <w:r w:rsidRPr="002F7F85">
              <w:rPr>
                <w:rFonts w:cs="Times New Roman"/>
              </w:rPr>
              <w:t xml:space="preserve">SENA </w:t>
            </w:r>
          </w:p>
        </w:tc>
        <w:tc>
          <w:tcPr>
            <w:tcW w:w="2057" w:type="dxa"/>
            <w:noWrap/>
            <w:hideMark/>
          </w:tcPr>
          <w:p w14:paraId="24FDFCC0" w14:textId="77777777" w:rsidR="002F7F85" w:rsidRPr="002F7F85" w:rsidRDefault="002F7F85" w:rsidP="002F7F85">
            <w:pPr>
              <w:rPr>
                <w:rFonts w:cs="Times New Roman"/>
              </w:rPr>
            </w:pPr>
            <w:r w:rsidRPr="002F7F85">
              <w:rPr>
                <w:rFonts w:cs="Times New Roman"/>
              </w:rPr>
              <w:t xml:space="preserve">PEIRIS </w:t>
            </w:r>
          </w:p>
        </w:tc>
        <w:tc>
          <w:tcPr>
            <w:tcW w:w="7213" w:type="dxa"/>
            <w:noWrap/>
            <w:hideMark/>
          </w:tcPr>
          <w:p w14:paraId="3ED610B1" w14:textId="77777777" w:rsidR="002F7F85" w:rsidRPr="002F7F85" w:rsidRDefault="002F7F85" w:rsidP="002F7F85">
            <w:pPr>
              <w:rPr>
                <w:rFonts w:cs="Times New Roman"/>
              </w:rPr>
            </w:pPr>
            <w:r w:rsidRPr="002F7F85">
              <w:rPr>
                <w:rFonts w:cs="Times New Roman"/>
              </w:rPr>
              <w:t xml:space="preserve">LANKA RESPONSIBLE CARE COUNCIL </w:t>
            </w:r>
          </w:p>
        </w:tc>
      </w:tr>
      <w:tr w:rsidR="002F7F85" w:rsidRPr="002F7F85" w14:paraId="41DF6063" w14:textId="77777777" w:rsidTr="002F7F85">
        <w:trPr>
          <w:trHeight w:val="330"/>
        </w:trPr>
        <w:tc>
          <w:tcPr>
            <w:tcW w:w="3708" w:type="dxa"/>
            <w:noWrap/>
            <w:hideMark/>
          </w:tcPr>
          <w:p w14:paraId="1E15C2B0" w14:textId="77777777" w:rsidR="002F7F85" w:rsidRPr="002F7F85" w:rsidRDefault="002F7F85" w:rsidP="002F7F85">
            <w:pPr>
              <w:rPr>
                <w:rFonts w:cs="Times New Roman"/>
              </w:rPr>
            </w:pPr>
            <w:r w:rsidRPr="002F7F85">
              <w:rPr>
                <w:rFonts w:cs="Times New Roman"/>
              </w:rPr>
              <w:t>BARRY</w:t>
            </w:r>
          </w:p>
        </w:tc>
        <w:tc>
          <w:tcPr>
            <w:tcW w:w="2057" w:type="dxa"/>
            <w:noWrap/>
            <w:hideMark/>
          </w:tcPr>
          <w:p w14:paraId="43DA94C2" w14:textId="77777777" w:rsidR="002F7F85" w:rsidRPr="002F7F85" w:rsidRDefault="002F7F85" w:rsidP="002F7F85">
            <w:pPr>
              <w:rPr>
                <w:rFonts w:cs="Times New Roman"/>
              </w:rPr>
            </w:pPr>
            <w:r w:rsidRPr="002F7F85">
              <w:rPr>
                <w:rFonts w:cs="Times New Roman"/>
              </w:rPr>
              <w:t>DYER</w:t>
            </w:r>
          </w:p>
        </w:tc>
        <w:tc>
          <w:tcPr>
            <w:tcW w:w="7213" w:type="dxa"/>
            <w:noWrap/>
            <w:hideMark/>
          </w:tcPr>
          <w:p w14:paraId="3389A082" w14:textId="77777777" w:rsidR="002F7F85" w:rsidRPr="002F7F85" w:rsidRDefault="002F7F85" w:rsidP="002F7F85">
            <w:pPr>
              <w:rPr>
                <w:rFonts w:cs="Times New Roman"/>
              </w:rPr>
            </w:pPr>
            <w:r w:rsidRPr="002F7F85">
              <w:rPr>
                <w:rFonts w:cs="Times New Roman"/>
              </w:rPr>
              <w:t>RESPONSIBLE CARE NEW ZEALAND RCNZ</w:t>
            </w:r>
          </w:p>
        </w:tc>
      </w:tr>
      <w:tr w:rsidR="002F7F85" w:rsidRPr="002F7F85" w14:paraId="6D1486BB" w14:textId="77777777" w:rsidTr="002F7F85">
        <w:trPr>
          <w:trHeight w:val="330"/>
        </w:trPr>
        <w:tc>
          <w:tcPr>
            <w:tcW w:w="3708" w:type="dxa"/>
            <w:noWrap/>
            <w:hideMark/>
          </w:tcPr>
          <w:p w14:paraId="3181828B" w14:textId="77777777" w:rsidR="002F7F85" w:rsidRPr="002F7F85" w:rsidRDefault="002F7F85" w:rsidP="002F7F85">
            <w:pPr>
              <w:rPr>
                <w:rFonts w:cs="Times New Roman"/>
              </w:rPr>
            </w:pPr>
            <w:r w:rsidRPr="002F7F85">
              <w:rPr>
                <w:rFonts w:cs="Times New Roman"/>
              </w:rPr>
              <w:t>TRIMBAK</w:t>
            </w:r>
          </w:p>
        </w:tc>
        <w:tc>
          <w:tcPr>
            <w:tcW w:w="2057" w:type="dxa"/>
            <w:noWrap/>
            <w:hideMark/>
          </w:tcPr>
          <w:p w14:paraId="5079DA66" w14:textId="77777777" w:rsidR="002F7F85" w:rsidRPr="002F7F85" w:rsidRDefault="002F7F85" w:rsidP="002F7F85">
            <w:pPr>
              <w:rPr>
                <w:rFonts w:cs="Times New Roman"/>
              </w:rPr>
            </w:pPr>
            <w:r w:rsidRPr="002F7F85">
              <w:rPr>
                <w:rFonts w:cs="Times New Roman"/>
              </w:rPr>
              <w:t>HOTE</w:t>
            </w:r>
          </w:p>
        </w:tc>
        <w:tc>
          <w:tcPr>
            <w:tcW w:w="7213" w:type="dxa"/>
            <w:noWrap/>
            <w:hideMark/>
          </w:tcPr>
          <w:p w14:paraId="6DBC54F7" w14:textId="77777777" w:rsidR="002F7F85" w:rsidRPr="002F7F85" w:rsidRDefault="002F7F85" w:rsidP="002F7F85">
            <w:pPr>
              <w:rPr>
                <w:rFonts w:cs="Times New Roman"/>
              </w:rPr>
            </w:pPr>
            <w:r w:rsidRPr="002F7F85">
              <w:rPr>
                <w:rFonts w:cs="Times New Roman"/>
              </w:rPr>
              <w:t>INDIAN CHEMICAL COUNCIL</w:t>
            </w:r>
          </w:p>
        </w:tc>
      </w:tr>
      <w:tr w:rsidR="002F7F85" w:rsidRPr="002F7F85" w14:paraId="55ADB602" w14:textId="77777777" w:rsidTr="002F7F85">
        <w:trPr>
          <w:trHeight w:val="330"/>
        </w:trPr>
        <w:tc>
          <w:tcPr>
            <w:tcW w:w="3708" w:type="dxa"/>
            <w:noWrap/>
            <w:hideMark/>
          </w:tcPr>
          <w:p w14:paraId="4781AFA4" w14:textId="77777777" w:rsidR="002F7F85" w:rsidRPr="002F7F85" w:rsidRDefault="002F7F85" w:rsidP="002F7F85">
            <w:pPr>
              <w:rPr>
                <w:rFonts w:cs="Times New Roman"/>
              </w:rPr>
            </w:pPr>
            <w:r w:rsidRPr="002F7F85">
              <w:rPr>
                <w:rFonts w:cs="Times New Roman"/>
              </w:rPr>
              <w:t>VIPIN</w:t>
            </w:r>
          </w:p>
        </w:tc>
        <w:tc>
          <w:tcPr>
            <w:tcW w:w="2057" w:type="dxa"/>
            <w:noWrap/>
            <w:hideMark/>
          </w:tcPr>
          <w:p w14:paraId="553BFC38" w14:textId="77777777" w:rsidR="002F7F85" w:rsidRPr="002F7F85" w:rsidRDefault="002F7F85" w:rsidP="002F7F85">
            <w:pPr>
              <w:rPr>
                <w:rFonts w:cs="Times New Roman"/>
              </w:rPr>
            </w:pPr>
            <w:r w:rsidRPr="002F7F85">
              <w:rPr>
                <w:rFonts w:cs="Times New Roman"/>
              </w:rPr>
              <w:t>DOSHI</w:t>
            </w:r>
          </w:p>
        </w:tc>
        <w:tc>
          <w:tcPr>
            <w:tcW w:w="7213" w:type="dxa"/>
            <w:noWrap/>
            <w:hideMark/>
          </w:tcPr>
          <w:p w14:paraId="7947E1C8" w14:textId="77777777" w:rsidR="002F7F85" w:rsidRPr="002F7F85" w:rsidRDefault="002F7F85" w:rsidP="002F7F85">
            <w:pPr>
              <w:rPr>
                <w:rFonts w:cs="Times New Roman"/>
              </w:rPr>
            </w:pPr>
            <w:r w:rsidRPr="002F7F85">
              <w:rPr>
                <w:rFonts w:cs="Times New Roman"/>
              </w:rPr>
              <w:t>INDIAN CHEMICAL COUNCIL</w:t>
            </w:r>
          </w:p>
        </w:tc>
      </w:tr>
      <w:tr w:rsidR="002F7F85" w:rsidRPr="002F7F85" w14:paraId="515F4A3F" w14:textId="77777777" w:rsidTr="002F7F85">
        <w:trPr>
          <w:trHeight w:val="330"/>
        </w:trPr>
        <w:tc>
          <w:tcPr>
            <w:tcW w:w="3708" w:type="dxa"/>
            <w:noWrap/>
            <w:hideMark/>
          </w:tcPr>
          <w:p w14:paraId="042C4A6A" w14:textId="77777777" w:rsidR="002F7F85" w:rsidRPr="002F7F85" w:rsidRDefault="002F7F85" w:rsidP="002F7F85">
            <w:pPr>
              <w:rPr>
                <w:rFonts w:cs="Times New Roman"/>
              </w:rPr>
            </w:pPr>
            <w:r w:rsidRPr="002F7F85">
              <w:rPr>
                <w:rFonts w:cs="Times New Roman"/>
              </w:rPr>
              <w:lastRenderedPageBreak/>
              <w:t>ROELAND</w:t>
            </w:r>
          </w:p>
        </w:tc>
        <w:tc>
          <w:tcPr>
            <w:tcW w:w="2057" w:type="dxa"/>
            <w:noWrap/>
            <w:hideMark/>
          </w:tcPr>
          <w:p w14:paraId="322F7643" w14:textId="77777777" w:rsidR="002F7F85" w:rsidRPr="002F7F85" w:rsidRDefault="002F7F85" w:rsidP="002F7F85">
            <w:pPr>
              <w:rPr>
                <w:rFonts w:cs="Times New Roman"/>
              </w:rPr>
            </w:pPr>
            <w:r w:rsidRPr="002F7F85">
              <w:rPr>
                <w:rFonts w:cs="Times New Roman"/>
              </w:rPr>
              <w:t>ADRIAANSENS</w:t>
            </w:r>
          </w:p>
        </w:tc>
        <w:tc>
          <w:tcPr>
            <w:tcW w:w="7213" w:type="dxa"/>
            <w:noWrap/>
            <w:hideMark/>
          </w:tcPr>
          <w:p w14:paraId="61D8B331" w14:textId="77777777" w:rsidR="002F7F85" w:rsidRPr="002F7F85" w:rsidRDefault="002F7F85" w:rsidP="002F7F85">
            <w:pPr>
              <w:rPr>
                <w:rFonts w:cs="Times New Roman"/>
              </w:rPr>
            </w:pPr>
            <w:r w:rsidRPr="002F7F85">
              <w:rPr>
                <w:rFonts w:cs="Times New Roman"/>
              </w:rPr>
              <w:t>DOW</w:t>
            </w:r>
          </w:p>
        </w:tc>
      </w:tr>
      <w:tr w:rsidR="002F7F85" w:rsidRPr="002F7F85" w14:paraId="3B013C4E" w14:textId="77777777" w:rsidTr="002F7F85">
        <w:trPr>
          <w:trHeight w:val="315"/>
        </w:trPr>
        <w:tc>
          <w:tcPr>
            <w:tcW w:w="3708" w:type="dxa"/>
            <w:noWrap/>
            <w:hideMark/>
          </w:tcPr>
          <w:p w14:paraId="4FB03EDC" w14:textId="77777777" w:rsidR="002F7F85" w:rsidRPr="002F7F85" w:rsidRDefault="002F7F85" w:rsidP="002F7F85">
            <w:pPr>
              <w:rPr>
                <w:rFonts w:cs="Times New Roman"/>
              </w:rPr>
            </w:pPr>
            <w:r w:rsidRPr="002F7F85">
              <w:rPr>
                <w:rFonts w:cs="Times New Roman"/>
              </w:rPr>
              <w:t>LUIZE SHIZUO</w:t>
            </w:r>
          </w:p>
        </w:tc>
        <w:tc>
          <w:tcPr>
            <w:tcW w:w="2057" w:type="dxa"/>
            <w:noWrap/>
            <w:hideMark/>
          </w:tcPr>
          <w:p w14:paraId="37684DF2" w14:textId="77777777" w:rsidR="002F7F85" w:rsidRPr="002F7F85" w:rsidRDefault="002F7F85" w:rsidP="002F7F85">
            <w:pPr>
              <w:rPr>
                <w:rFonts w:cs="Times New Roman"/>
              </w:rPr>
            </w:pPr>
            <w:r w:rsidRPr="002F7F85">
              <w:rPr>
                <w:rFonts w:cs="Times New Roman"/>
              </w:rPr>
              <w:t>HARAYASHIKI</w:t>
            </w:r>
          </w:p>
        </w:tc>
        <w:tc>
          <w:tcPr>
            <w:tcW w:w="7213" w:type="dxa"/>
            <w:noWrap/>
            <w:hideMark/>
          </w:tcPr>
          <w:p w14:paraId="37831674" w14:textId="77777777" w:rsidR="002F7F85" w:rsidRPr="002F7F85" w:rsidRDefault="002F7F85" w:rsidP="002F7F85">
            <w:pPr>
              <w:rPr>
                <w:rFonts w:cs="Times New Roman"/>
              </w:rPr>
            </w:pPr>
            <w:r w:rsidRPr="002F7F85">
              <w:rPr>
                <w:rFonts w:cs="Times New Roman"/>
              </w:rPr>
              <w:t>ABIQUIM, BRAZIL</w:t>
            </w:r>
          </w:p>
        </w:tc>
      </w:tr>
      <w:tr w:rsidR="002F7F85" w:rsidRPr="002F7F85" w14:paraId="5D02B60E" w14:textId="77777777" w:rsidTr="002F7F85">
        <w:trPr>
          <w:trHeight w:val="330"/>
        </w:trPr>
        <w:tc>
          <w:tcPr>
            <w:tcW w:w="3708" w:type="dxa"/>
            <w:noWrap/>
            <w:hideMark/>
          </w:tcPr>
          <w:p w14:paraId="39733FD9" w14:textId="77777777" w:rsidR="002F7F85" w:rsidRPr="002F7F85" w:rsidRDefault="002F7F85" w:rsidP="002F7F85">
            <w:pPr>
              <w:rPr>
                <w:rFonts w:cs="Times New Roman"/>
              </w:rPr>
            </w:pPr>
            <w:r w:rsidRPr="002F7F85">
              <w:rPr>
                <w:rFonts w:cs="Times New Roman"/>
              </w:rPr>
              <w:t>KI-YOUNG</w:t>
            </w:r>
          </w:p>
        </w:tc>
        <w:tc>
          <w:tcPr>
            <w:tcW w:w="2057" w:type="dxa"/>
            <w:noWrap/>
            <w:hideMark/>
          </w:tcPr>
          <w:p w14:paraId="15653490" w14:textId="77777777" w:rsidR="002F7F85" w:rsidRPr="002F7F85" w:rsidRDefault="002F7F85" w:rsidP="002F7F85">
            <w:pPr>
              <w:rPr>
                <w:rFonts w:cs="Times New Roman"/>
              </w:rPr>
            </w:pPr>
            <w:r w:rsidRPr="002F7F85">
              <w:rPr>
                <w:rFonts w:cs="Times New Roman"/>
              </w:rPr>
              <w:t>KIM</w:t>
            </w:r>
          </w:p>
        </w:tc>
        <w:tc>
          <w:tcPr>
            <w:tcW w:w="7213" w:type="dxa"/>
            <w:noWrap/>
            <w:hideMark/>
          </w:tcPr>
          <w:p w14:paraId="669E2BC9" w14:textId="77777777" w:rsidR="002F7F85" w:rsidRPr="002F7F85" w:rsidRDefault="002F7F85" w:rsidP="002F7F85">
            <w:pPr>
              <w:rPr>
                <w:rFonts w:cs="Times New Roman"/>
              </w:rPr>
            </w:pPr>
            <w:r w:rsidRPr="002F7F85">
              <w:rPr>
                <w:rFonts w:cs="Times New Roman"/>
              </w:rPr>
              <w:t>KRCC</w:t>
            </w:r>
          </w:p>
        </w:tc>
      </w:tr>
      <w:tr w:rsidR="002F7F85" w:rsidRPr="002F7F85" w14:paraId="133ED717" w14:textId="77777777" w:rsidTr="002F7F85">
        <w:trPr>
          <w:trHeight w:val="330"/>
        </w:trPr>
        <w:tc>
          <w:tcPr>
            <w:tcW w:w="3708" w:type="dxa"/>
            <w:noWrap/>
            <w:hideMark/>
          </w:tcPr>
          <w:p w14:paraId="4C0F107A" w14:textId="77777777" w:rsidR="002F7F85" w:rsidRPr="002F7F85" w:rsidRDefault="002F7F85" w:rsidP="002F7F85">
            <w:pPr>
              <w:rPr>
                <w:rFonts w:cs="Times New Roman"/>
              </w:rPr>
            </w:pPr>
            <w:r w:rsidRPr="002F7F85">
              <w:rPr>
                <w:rFonts w:cs="Times New Roman"/>
              </w:rPr>
              <w:t>JI-EUN</w:t>
            </w:r>
          </w:p>
        </w:tc>
        <w:tc>
          <w:tcPr>
            <w:tcW w:w="2057" w:type="dxa"/>
            <w:noWrap/>
            <w:hideMark/>
          </w:tcPr>
          <w:p w14:paraId="78F7E68B" w14:textId="77777777" w:rsidR="002F7F85" w:rsidRPr="002F7F85" w:rsidRDefault="002F7F85" w:rsidP="002F7F85">
            <w:pPr>
              <w:rPr>
                <w:rFonts w:cs="Times New Roman"/>
              </w:rPr>
            </w:pPr>
            <w:r w:rsidRPr="002F7F85">
              <w:rPr>
                <w:rFonts w:cs="Times New Roman"/>
              </w:rPr>
              <w:t>BAEK</w:t>
            </w:r>
          </w:p>
        </w:tc>
        <w:tc>
          <w:tcPr>
            <w:tcW w:w="7213" w:type="dxa"/>
            <w:noWrap/>
            <w:hideMark/>
          </w:tcPr>
          <w:p w14:paraId="5954549C" w14:textId="77777777" w:rsidR="002F7F85" w:rsidRPr="002F7F85" w:rsidRDefault="002F7F85" w:rsidP="002F7F85">
            <w:pPr>
              <w:rPr>
                <w:rFonts w:cs="Times New Roman"/>
              </w:rPr>
            </w:pPr>
            <w:r w:rsidRPr="002F7F85">
              <w:rPr>
                <w:rFonts w:cs="Times New Roman"/>
              </w:rPr>
              <w:t>KRCC</w:t>
            </w:r>
          </w:p>
        </w:tc>
      </w:tr>
      <w:tr w:rsidR="002F7F85" w:rsidRPr="002F7F85" w14:paraId="6D2B5D8C" w14:textId="77777777" w:rsidTr="002F7F85">
        <w:trPr>
          <w:trHeight w:val="330"/>
        </w:trPr>
        <w:tc>
          <w:tcPr>
            <w:tcW w:w="3708" w:type="dxa"/>
            <w:noWrap/>
            <w:hideMark/>
          </w:tcPr>
          <w:p w14:paraId="6CCE4ED7" w14:textId="77777777" w:rsidR="002F7F85" w:rsidRPr="002F7F85" w:rsidRDefault="002F7F85" w:rsidP="002F7F85">
            <w:pPr>
              <w:rPr>
                <w:rFonts w:cs="Times New Roman"/>
              </w:rPr>
            </w:pPr>
            <w:r w:rsidRPr="002F7F85">
              <w:rPr>
                <w:rFonts w:cs="Times New Roman"/>
              </w:rPr>
              <w:t xml:space="preserve">RENATA </w:t>
            </w:r>
          </w:p>
        </w:tc>
        <w:tc>
          <w:tcPr>
            <w:tcW w:w="2057" w:type="dxa"/>
            <w:noWrap/>
            <w:hideMark/>
          </w:tcPr>
          <w:p w14:paraId="41B384DE" w14:textId="77777777" w:rsidR="002F7F85" w:rsidRPr="002F7F85" w:rsidRDefault="002F7F85" w:rsidP="002F7F85">
            <w:pPr>
              <w:rPr>
                <w:rFonts w:cs="Times New Roman"/>
              </w:rPr>
            </w:pPr>
            <w:r w:rsidRPr="002F7F85">
              <w:rPr>
                <w:rFonts w:cs="Times New Roman"/>
              </w:rPr>
              <w:t>PATARCIC</w:t>
            </w:r>
          </w:p>
        </w:tc>
        <w:tc>
          <w:tcPr>
            <w:tcW w:w="7213" w:type="dxa"/>
            <w:noWrap/>
            <w:hideMark/>
          </w:tcPr>
          <w:p w14:paraId="1EFD0EBE" w14:textId="77777777" w:rsidR="002F7F85" w:rsidRPr="002F7F85" w:rsidRDefault="002F7F85" w:rsidP="002F7F85">
            <w:pPr>
              <w:rPr>
                <w:rFonts w:cs="Times New Roman"/>
              </w:rPr>
            </w:pPr>
            <w:r w:rsidRPr="002F7F85">
              <w:rPr>
                <w:rFonts w:cs="Times New Roman"/>
              </w:rPr>
              <w:t>CROATIAN CHEMICAL INDUSTRY ASSOCIATION</w:t>
            </w:r>
          </w:p>
        </w:tc>
      </w:tr>
      <w:tr w:rsidR="002F7F85" w:rsidRPr="002F7F85" w14:paraId="7F7D374B" w14:textId="77777777" w:rsidTr="002F7F85">
        <w:trPr>
          <w:trHeight w:val="330"/>
        </w:trPr>
        <w:tc>
          <w:tcPr>
            <w:tcW w:w="3708" w:type="dxa"/>
            <w:noWrap/>
            <w:hideMark/>
          </w:tcPr>
          <w:p w14:paraId="33B0AB7C" w14:textId="77777777" w:rsidR="002F7F85" w:rsidRPr="002F7F85" w:rsidRDefault="002F7F85" w:rsidP="002F7F85">
            <w:pPr>
              <w:rPr>
                <w:rFonts w:cs="Times New Roman"/>
              </w:rPr>
            </w:pPr>
            <w:r w:rsidRPr="002F7F85">
              <w:rPr>
                <w:rFonts w:cs="Times New Roman"/>
              </w:rPr>
              <w:t>PETER</w:t>
            </w:r>
          </w:p>
        </w:tc>
        <w:tc>
          <w:tcPr>
            <w:tcW w:w="2057" w:type="dxa"/>
            <w:noWrap/>
            <w:hideMark/>
          </w:tcPr>
          <w:p w14:paraId="1BAF95FB" w14:textId="77777777" w:rsidR="002F7F85" w:rsidRPr="002F7F85" w:rsidRDefault="002F7F85" w:rsidP="002F7F85">
            <w:pPr>
              <w:rPr>
                <w:rFonts w:cs="Times New Roman"/>
              </w:rPr>
            </w:pPr>
            <w:r w:rsidRPr="002F7F85">
              <w:rPr>
                <w:rFonts w:cs="Times New Roman"/>
              </w:rPr>
              <w:t>SCHMELZER</w:t>
            </w:r>
          </w:p>
        </w:tc>
        <w:tc>
          <w:tcPr>
            <w:tcW w:w="7213" w:type="dxa"/>
            <w:noWrap/>
            <w:hideMark/>
          </w:tcPr>
          <w:p w14:paraId="3A19812C" w14:textId="77777777" w:rsidR="002F7F85" w:rsidRPr="002F7F85" w:rsidRDefault="002F7F85" w:rsidP="002F7F85">
            <w:pPr>
              <w:rPr>
                <w:rFonts w:cs="Times New Roman"/>
              </w:rPr>
            </w:pPr>
            <w:r w:rsidRPr="002F7F85">
              <w:rPr>
                <w:rFonts w:cs="Times New Roman"/>
              </w:rPr>
              <w:t>BAYER HEALTH CARE</w:t>
            </w:r>
          </w:p>
        </w:tc>
      </w:tr>
      <w:tr w:rsidR="002F7F85" w:rsidRPr="002F7F85" w14:paraId="0AF07B1A" w14:textId="77777777" w:rsidTr="002F7F85">
        <w:trPr>
          <w:trHeight w:val="330"/>
        </w:trPr>
        <w:tc>
          <w:tcPr>
            <w:tcW w:w="3708" w:type="dxa"/>
            <w:noWrap/>
            <w:hideMark/>
          </w:tcPr>
          <w:p w14:paraId="01BF2EF0" w14:textId="77777777" w:rsidR="002F7F85" w:rsidRPr="002F7F85" w:rsidRDefault="002F7F85" w:rsidP="002F7F85">
            <w:pPr>
              <w:rPr>
                <w:rFonts w:cs="Times New Roman"/>
              </w:rPr>
            </w:pPr>
            <w:r w:rsidRPr="002F7F85">
              <w:rPr>
                <w:rFonts w:cs="Times New Roman"/>
              </w:rPr>
              <w:t>CHIEN-RONG</w:t>
            </w:r>
          </w:p>
        </w:tc>
        <w:tc>
          <w:tcPr>
            <w:tcW w:w="2057" w:type="dxa"/>
            <w:noWrap/>
            <w:hideMark/>
          </w:tcPr>
          <w:p w14:paraId="1E7855E0" w14:textId="77777777" w:rsidR="002F7F85" w:rsidRPr="002F7F85" w:rsidRDefault="002F7F85" w:rsidP="002F7F85">
            <w:pPr>
              <w:rPr>
                <w:rFonts w:cs="Times New Roman"/>
              </w:rPr>
            </w:pPr>
            <w:r w:rsidRPr="002F7F85">
              <w:rPr>
                <w:rFonts w:cs="Times New Roman"/>
              </w:rPr>
              <w:t>LU</w:t>
            </w:r>
          </w:p>
        </w:tc>
        <w:tc>
          <w:tcPr>
            <w:tcW w:w="7213" w:type="dxa"/>
            <w:noWrap/>
            <w:hideMark/>
          </w:tcPr>
          <w:p w14:paraId="09833E0F" w14:textId="77777777" w:rsidR="002F7F85" w:rsidRPr="002F7F85" w:rsidRDefault="002F7F85" w:rsidP="002F7F85">
            <w:pPr>
              <w:rPr>
                <w:rFonts w:cs="Times New Roman"/>
              </w:rPr>
            </w:pPr>
            <w:r w:rsidRPr="002F7F85">
              <w:rPr>
                <w:rFonts w:cs="Times New Roman"/>
              </w:rPr>
              <w:t>TAIWAN RESPONSIBLE CARE ASSOCIATION</w:t>
            </w:r>
          </w:p>
        </w:tc>
      </w:tr>
      <w:tr w:rsidR="002F7F85" w:rsidRPr="002F7F85" w14:paraId="5BA6C8E3" w14:textId="77777777" w:rsidTr="002F7F85">
        <w:trPr>
          <w:trHeight w:val="330"/>
        </w:trPr>
        <w:tc>
          <w:tcPr>
            <w:tcW w:w="3708" w:type="dxa"/>
            <w:noWrap/>
            <w:hideMark/>
          </w:tcPr>
          <w:p w14:paraId="46AF4A05" w14:textId="77777777" w:rsidR="002F7F85" w:rsidRPr="002F7F85" w:rsidRDefault="002F7F85" w:rsidP="002F7F85">
            <w:pPr>
              <w:rPr>
                <w:rFonts w:cs="Times New Roman"/>
              </w:rPr>
            </w:pPr>
            <w:r w:rsidRPr="002F7F85">
              <w:rPr>
                <w:rFonts w:cs="Times New Roman"/>
              </w:rPr>
              <w:t>RENATA</w:t>
            </w:r>
          </w:p>
        </w:tc>
        <w:tc>
          <w:tcPr>
            <w:tcW w:w="2057" w:type="dxa"/>
            <w:noWrap/>
            <w:hideMark/>
          </w:tcPr>
          <w:p w14:paraId="4DB776C9" w14:textId="77777777" w:rsidR="002F7F85" w:rsidRPr="002F7F85" w:rsidRDefault="002F7F85" w:rsidP="002F7F85">
            <w:pPr>
              <w:rPr>
                <w:rFonts w:cs="Times New Roman"/>
              </w:rPr>
            </w:pPr>
            <w:r w:rsidRPr="002F7F85">
              <w:rPr>
                <w:rFonts w:cs="Times New Roman"/>
              </w:rPr>
              <w:t>HSU</w:t>
            </w:r>
          </w:p>
        </w:tc>
        <w:tc>
          <w:tcPr>
            <w:tcW w:w="7213" w:type="dxa"/>
            <w:noWrap/>
            <w:hideMark/>
          </w:tcPr>
          <w:p w14:paraId="1254D61D" w14:textId="77777777" w:rsidR="002F7F85" w:rsidRPr="002F7F85" w:rsidRDefault="002F7F85" w:rsidP="002F7F85">
            <w:pPr>
              <w:rPr>
                <w:rFonts w:cs="Times New Roman"/>
              </w:rPr>
            </w:pPr>
            <w:r w:rsidRPr="002F7F85">
              <w:rPr>
                <w:rFonts w:cs="Times New Roman"/>
              </w:rPr>
              <w:t>TAIWAN RESPONSIBLE CARE ASSOCIATION</w:t>
            </w:r>
          </w:p>
        </w:tc>
      </w:tr>
      <w:tr w:rsidR="002F7F85" w:rsidRPr="002F7F85" w14:paraId="3539D19D" w14:textId="77777777" w:rsidTr="002F7F85">
        <w:trPr>
          <w:trHeight w:val="330"/>
        </w:trPr>
        <w:tc>
          <w:tcPr>
            <w:tcW w:w="3708" w:type="dxa"/>
            <w:noWrap/>
            <w:hideMark/>
          </w:tcPr>
          <w:p w14:paraId="287588B4" w14:textId="77777777" w:rsidR="002F7F85" w:rsidRPr="002F7F85" w:rsidRDefault="002F7F85" w:rsidP="002F7F85">
            <w:pPr>
              <w:rPr>
                <w:rFonts w:cs="Times New Roman"/>
              </w:rPr>
            </w:pPr>
            <w:r w:rsidRPr="002F7F85">
              <w:rPr>
                <w:rFonts w:cs="Times New Roman"/>
              </w:rPr>
              <w:t>JEREMY</w:t>
            </w:r>
          </w:p>
        </w:tc>
        <w:tc>
          <w:tcPr>
            <w:tcW w:w="2057" w:type="dxa"/>
            <w:noWrap/>
            <w:hideMark/>
          </w:tcPr>
          <w:p w14:paraId="400A2BDF" w14:textId="77777777" w:rsidR="002F7F85" w:rsidRPr="002F7F85" w:rsidRDefault="002F7F85" w:rsidP="002F7F85">
            <w:pPr>
              <w:rPr>
                <w:rFonts w:cs="Times New Roman"/>
              </w:rPr>
            </w:pPr>
            <w:r w:rsidRPr="002F7F85">
              <w:rPr>
                <w:rFonts w:cs="Times New Roman"/>
              </w:rPr>
              <w:t>BURKS</w:t>
            </w:r>
          </w:p>
        </w:tc>
        <w:tc>
          <w:tcPr>
            <w:tcW w:w="7213" w:type="dxa"/>
            <w:noWrap/>
            <w:hideMark/>
          </w:tcPr>
          <w:p w14:paraId="6141D29E" w14:textId="77777777" w:rsidR="002F7F85" w:rsidRPr="002F7F85" w:rsidRDefault="002F7F85" w:rsidP="002F7F85">
            <w:pPr>
              <w:rPr>
                <w:rFonts w:cs="Times New Roman"/>
              </w:rPr>
            </w:pPr>
            <w:r w:rsidRPr="002F7F85">
              <w:rPr>
                <w:rFonts w:cs="Times New Roman"/>
              </w:rPr>
              <w:t>AICM / DOW CORNING</w:t>
            </w:r>
          </w:p>
        </w:tc>
      </w:tr>
      <w:tr w:rsidR="002F7F85" w:rsidRPr="002F7F85" w14:paraId="76FBE157" w14:textId="77777777" w:rsidTr="002F7F85">
        <w:trPr>
          <w:trHeight w:val="330"/>
        </w:trPr>
        <w:tc>
          <w:tcPr>
            <w:tcW w:w="3708" w:type="dxa"/>
            <w:noWrap/>
            <w:hideMark/>
          </w:tcPr>
          <w:p w14:paraId="062B4230" w14:textId="77777777" w:rsidR="002F7F85" w:rsidRPr="002F7F85" w:rsidRDefault="002F7F85" w:rsidP="002F7F85">
            <w:pPr>
              <w:rPr>
                <w:rFonts w:cs="Times New Roman"/>
              </w:rPr>
            </w:pPr>
            <w:r w:rsidRPr="002F7F85">
              <w:rPr>
                <w:rFonts w:cs="Times New Roman"/>
              </w:rPr>
              <w:t>XU</w:t>
            </w:r>
          </w:p>
        </w:tc>
        <w:tc>
          <w:tcPr>
            <w:tcW w:w="2057" w:type="dxa"/>
            <w:noWrap/>
            <w:hideMark/>
          </w:tcPr>
          <w:p w14:paraId="4496F039" w14:textId="77777777" w:rsidR="002F7F85" w:rsidRPr="002F7F85" w:rsidRDefault="002F7F85" w:rsidP="002F7F85">
            <w:pPr>
              <w:rPr>
                <w:rFonts w:cs="Times New Roman"/>
              </w:rPr>
            </w:pPr>
            <w:r w:rsidRPr="002F7F85">
              <w:rPr>
                <w:rFonts w:cs="Times New Roman"/>
              </w:rPr>
              <w:t>HOUSHENG</w:t>
            </w:r>
          </w:p>
        </w:tc>
        <w:tc>
          <w:tcPr>
            <w:tcW w:w="7213" w:type="dxa"/>
            <w:noWrap/>
            <w:hideMark/>
          </w:tcPr>
          <w:p w14:paraId="6D8A8ACE" w14:textId="77777777" w:rsidR="002F7F85" w:rsidRPr="002F7F85" w:rsidRDefault="002F7F85" w:rsidP="002F7F85">
            <w:pPr>
              <w:rPr>
                <w:rFonts w:cs="Times New Roman"/>
              </w:rPr>
            </w:pPr>
            <w:r w:rsidRPr="002F7F85">
              <w:rPr>
                <w:rFonts w:cs="Times New Roman"/>
              </w:rPr>
              <w:t>CPCIF</w:t>
            </w:r>
          </w:p>
        </w:tc>
      </w:tr>
      <w:tr w:rsidR="002F7F85" w:rsidRPr="002F7F85" w14:paraId="393EBAAB" w14:textId="77777777" w:rsidTr="002F7F85">
        <w:trPr>
          <w:trHeight w:val="330"/>
        </w:trPr>
        <w:tc>
          <w:tcPr>
            <w:tcW w:w="3708" w:type="dxa"/>
            <w:noWrap/>
            <w:hideMark/>
          </w:tcPr>
          <w:p w14:paraId="3800C503" w14:textId="77777777" w:rsidR="002F7F85" w:rsidRPr="002F7F85" w:rsidRDefault="002F7F85" w:rsidP="002F7F85">
            <w:pPr>
              <w:rPr>
                <w:rFonts w:cs="Times New Roman"/>
              </w:rPr>
            </w:pPr>
            <w:r w:rsidRPr="002F7F85">
              <w:rPr>
                <w:rFonts w:cs="Times New Roman"/>
              </w:rPr>
              <w:t>ZHOU</w:t>
            </w:r>
          </w:p>
        </w:tc>
        <w:tc>
          <w:tcPr>
            <w:tcW w:w="2057" w:type="dxa"/>
            <w:noWrap/>
            <w:hideMark/>
          </w:tcPr>
          <w:p w14:paraId="1092C80E" w14:textId="77777777" w:rsidR="002F7F85" w:rsidRPr="002F7F85" w:rsidRDefault="002F7F85" w:rsidP="002F7F85">
            <w:pPr>
              <w:rPr>
                <w:rFonts w:cs="Times New Roman"/>
              </w:rPr>
            </w:pPr>
            <w:r w:rsidRPr="002F7F85">
              <w:rPr>
                <w:rFonts w:cs="Times New Roman"/>
              </w:rPr>
              <w:t>ZHUYE</w:t>
            </w:r>
          </w:p>
        </w:tc>
        <w:tc>
          <w:tcPr>
            <w:tcW w:w="7213" w:type="dxa"/>
            <w:noWrap/>
            <w:hideMark/>
          </w:tcPr>
          <w:p w14:paraId="6A116AE5" w14:textId="77777777" w:rsidR="002F7F85" w:rsidRPr="002F7F85" w:rsidRDefault="002F7F85" w:rsidP="002F7F85">
            <w:pPr>
              <w:rPr>
                <w:rFonts w:cs="Times New Roman"/>
              </w:rPr>
            </w:pPr>
            <w:r w:rsidRPr="002F7F85">
              <w:rPr>
                <w:rFonts w:cs="Times New Roman"/>
              </w:rPr>
              <w:t>CPCIF</w:t>
            </w:r>
          </w:p>
        </w:tc>
      </w:tr>
      <w:tr w:rsidR="002F7F85" w:rsidRPr="002F7F85" w14:paraId="2F76E763" w14:textId="77777777" w:rsidTr="002F7F85">
        <w:trPr>
          <w:trHeight w:val="330"/>
        </w:trPr>
        <w:tc>
          <w:tcPr>
            <w:tcW w:w="3708" w:type="dxa"/>
            <w:noWrap/>
            <w:hideMark/>
          </w:tcPr>
          <w:p w14:paraId="368C060B" w14:textId="77777777" w:rsidR="002F7F85" w:rsidRPr="002F7F85" w:rsidRDefault="002F7F85" w:rsidP="002F7F85">
            <w:pPr>
              <w:rPr>
                <w:rFonts w:cs="Times New Roman"/>
              </w:rPr>
            </w:pPr>
            <w:r w:rsidRPr="002F7F85">
              <w:rPr>
                <w:rFonts w:cs="Times New Roman"/>
              </w:rPr>
              <w:t>JIAN</w:t>
            </w:r>
          </w:p>
        </w:tc>
        <w:tc>
          <w:tcPr>
            <w:tcW w:w="2057" w:type="dxa"/>
            <w:noWrap/>
            <w:hideMark/>
          </w:tcPr>
          <w:p w14:paraId="34D09842" w14:textId="77777777" w:rsidR="002F7F85" w:rsidRPr="002F7F85" w:rsidRDefault="002F7F85" w:rsidP="002F7F85">
            <w:pPr>
              <w:rPr>
                <w:rFonts w:cs="Times New Roman"/>
              </w:rPr>
            </w:pPr>
            <w:r w:rsidRPr="002F7F85">
              <w:rPr>
                <w:rFonts w:cs="Times New Roman"/>
              </w:rPr>
              <w:t>TANG</w:t>
            </w:r>
          </w:p>
        </w:tc>
        <w:tc>
          <w:tcPr>
            <w:tcW w:w="7213" w:type="dxa"/>
            <w:noWrap/>
            <w:hideMark/>
          </w:tcPr>
          <w:p w14:paraId="416DE1A9" w14:textId="77777777" w:rsidR="002F7F85" w:rsidRPr="002F7F85" w:rsidRDefault="002F7F85" w:rsidP="002F7F85">
            <w:pPr>
              <w:rPr>
                <w:rFonts w:cs="Times New Roman"/>
              </w:rPr>
            </w:pPr>
            <w:r w:rsidRPr="002F7F85">
              <w:rPr>
                <w:rFonts w:cs="Times New Roman"/>
              </w:rPr>
              <w:t>CPCIF</w:t>
            </w:r>
          </w:p>
        </w:tc>
      </w:tr>
      <w:tr w:rsidR="007B7FE1" w:rsidRPr="002F7F85" w14:paraId="424A959B" w14:textId="77777777" w:rsidTr="002F7F85">
        <w:trPr>
          <w:trHeight w:val="330"/>
        </w:trPr>
        <w:tc>
          <w:tcPr>
            <w:tcW w:w="3708" w:type="dxa"/>
            <w:noWrap/>
          </w:tcPr>
          <w:p w14:paraId="7F979661" w14:textId="77777777" w:rsidR="007B7FE1" w:rsidRPr="002F7F85" w:rsidRDefault="007B7FE1" w:rsidP="007B7FE1">
            <w:pPr>
              <w:rPr>
                <w:rFonts w:cs="Times New Roman"/>
              </w:rPr>
            </w:pPr>
            <w:r w:rsidRPr="005A0585">
              <w:rPr>
                <w:szCs w:val="24"/>
              </w:rPr>
              <w:t>Y</w:t>
            </w:r>
            <w:r>
              <w:rPr>
                <w:szCs w:val="24"/>
              </w:rPr>
              <w:t>ONGWU</w:t>
            </w:r>
            <w:r w:rsidRPr="005A0585">
              <w:rPr>
                <w:szCs w:val="24"/>
              </w:rPr>
              <w:t xml:space="preserve"> </w:t>
            </w:r>
          </w:p>
        </w:tc>
        <w:tc>
          <w:tcPr>
            <w:tcW w:w="2057" w:type="dxa"/>
            <w:noWrap/>
          </w:tcPr>
          <w:p w14:paraId="75710A23" w14:textId="77777777" w:rsidR="007B7FE1" w:rsidRPr="002F7F85" w:rsidRDefault="007B7FE1" w:rsidP="002F7F85">
            <w:pPr>
              <w:rPr>
                <w:rFonts w:cs="Times New Roman"/>
              </w:rPr>
            </w:pPr>
            <w:r>
              <w:rPr>
                <w:szCs w:val="24"/>
              </w:rPr>
              <w:t>LI</w:t>
            </w:r>
          </w:p>
        </w:tc>
        <w:tc>
          <w:tcPr>
            <w:tcW w:w="7213" w:type="dxa"/>
            <w:noWrap/>
          </w:tcPr>
          <w:p w14:paraId="0C9EC725" w14:textId="77777777" w:rsidR="007B7FE1" w:rsidRPr="002F7F85" w:rsidRDefault="007B7FE1" w:rsidP="002F7F85">
            <w:pPr>
              <w:rPr>
                <w:rFonts w:cs="Times New Roman"/>
              </w:rPr>
            </w:pPr>
            <w:r>
              <w:rPr>
                <w:rFonts w:cs="Times New Roman"/>
              </w:rPr>
              <w:t>CPCIF</w:t>
            </w:r>
          </w:p>
        </w:tc>
      </w:tr>
      <w:tr w:rsidR="002F7F85" w:rsidRPr="002F7F85" w14:paraId="018FB21F" w14:textId="77777777" w:rsidTr="002F7F85">
        <w:trPr>
          <w:trHeight w:val="330"/>
        </w:trPr>
        <w:tc>
          <w:tcPr>
            <w:tcW w:w="3708" w:type="dxa"/>
            <w:noWrap/>
            <w:hideMark/>
          </w:tcPr>
          <w:p w14:paraId="425A39DE" w14:textId="77777777" w:rsidR="002F7F85" w:rsidRPr="002F7F85" w:rsidRDefault="002F7F85" w:rsidP="002F7F85">
            <w:pPr>
              <w:rPr>
                <w:rFonts w:cs="Times New Roman"/>
              </w:rPr>
            </w:pPr>
            <w:r w:rsidRPr="002F7F85">
              <w:rPr>
                <w:rFonts w:cs="Times New Roman"/>
              </w:rPr>
              <w:t>MARTIN</w:t>
            </w:r>
          </w:p>
        </w:tc>
        <w:tc>
          <w:tcPr>
            <w:tcW w:w="2057" w:type="dxa"/>
            <w:noWrap/>
            <w:hideMark/>
          </w:tcPr>
          <w:p w14:paraId="1A6ADC55" w14:textId="77777777" w:rsidR="002F7F85" w:rsidRPr="002F7F85" w:rsidRDefault="002F7F85" w:rsidP="002F7F85">
            <w:pPr>
              <w:rPr>
                <w:rFonts w:cs="Times New Roman"/>
              </w:rPr>
            </w:pPr>
            <w:r w:rsidRPr="002F7F85">
              <w:rPr>
                <w:rFonts w:cs="Times New Roman"/>
              </w:rPr>
              <w:t>KAYSER</w:t>
            </w:r>
          </w:p>
        </w:tc>
        <w:tc>
          <w:tcPr>
            <w:tcW w:w="7213" w:type="dxa"/>
            <w:noWrap/>
            <w:hideMark/>
          </w:tcPr>
          <w:p w14:paraId="109364D3" w14:textId="77777777" w:rsidR="002F7F85" w:rsidRPr="002F7F85" w:rsidRDefault="002F7F85" w:rsidP="002F7F85">
            <w:pPr>
              <w:rPr>
                <w:rFonts w:cs="Times New Roman"/>
              </w:rPr>
            </w:pPr>
            <w:r w:rsidRPr="002F7F85">
              <w:rPr>
                <w:rFonts w:cs="Times New Roman"/>
              </w:rPr>
              <w:t>BASF SE</w:t>
            </w:r>
          </w:p>
        </w:tc>
      </w:tr>
      <w:tr w:rsidR="002F7F85" w:rsidRPr="002F7F85" w14:paraId="4551F6D3" w14:textId="77777777" w:rsidTr="002F7F85">
        <w:trPr>
          <w:trHeight w:val="330"/>
        </w:trPr>
        <w:tc>
          <w:tcPr>
            <w:tcW w:w="3708" w:type="dxa"/>
            <w:noWrap/>
            <w:hideMark/>
          </w:tcPr>
          <w:p w14:paraId="00B0FCF9" w14:textId="77777777" w:rsidR="002F7F85" w:rsidRPr="002F7F85" w:rsidRDefault="002F7F85" w:rsidP="002F7F85">
            <w:pPr>
              <w:rPr>
                <w:rFonts w:cs="Times New Roman"/>
              </w:rPr>
            </w:pPr>
            <w:r w:rsidRPr="002F7F85">
              <w:rPr>
                <w:rFonts w:cs="Times New Roman"/>
              </w:rPr>
              <w:t>BRIAN</w:t>
            </w:r>
          </w:p>
        </w:tc>
        <w:tc>
          <w:tcPr>
            <w:tcW w:w="2057" w:type="dxa"/>
            <w:noWrap/>
            <w:hideMark/>
          </w:tcPr>
          <w:p w14:paraId="20E5884B" w14:textId="77777777" w:rsidR="002F7F85" w:rsidRPr="002F7F85" w:rsidRDefault="002F7F85" w:rsidP="002F7F85">
            <w:pPr>
              <w:rPr>
                <w:rFonts w:cs="Times New Roman"/>
              </w:rPr>
            </w:pPr>
            <w:r w:rsidRPr="002F7F85">
              <w:rPr>
                <w:rFonts w:cs="Times New Roman"/>
              </w:rPr>
              <w:t>DOLL</w:t>
            </w:r>
          </w:p>
        </w:tc>
        <w:tc>
          <w:tcPr>
            <w:tcW w:w="7213" w:type="dxa"/>
            <w:noWrap/>
            <w:hideMark/>
          </w:tcPr>
          <w:p w14:paraId="20AA6E30" w14:textId="77777777" w:rsidR="002F7F85" w:rsidRPr="002F7F85" w:rsidRDefault="002F7F85" w:rsidP="002F7F85">
            <w:pPr>
              <w:rPr>
                <w:rFonts w:cs="Times New Roman"/>
              </w:rPr>
            </w:pPr>
            <w:r w:rsidRPr="002F7F85">
              <w:rPr>
                <w:rFonts w:cs="Times New Roman"/>
              </w:rPr>
              <w:t>EXXONMOBIL CHEMICAL CO.</w:t>
            </w:r>
          </w:p>
        </w:tc>
      </w:tr>
      <w:tr w:rsidR="002F7F85" w:rsidRPr="002F7F85" w14:paraId="45A8C3A2" w14:textId="77777777" w:rsidTr="002F7F85">
        <w:trPr>
          <w:trHeight w:val="330"/>
        </w:trPr>
        <w:tc>
          <w:tcPr>
            <w:tcW w:w="3708" w:type="dxa"/>
            <w:noWrap/>
            <w:hideMark/>
          </w:tcPr>
          <w:p w14:paraId="7476D481" w14:textId="77777777" w:rsidR="002F7F85" w:rsidRPr="002F7F85" w:rsidRDefault="002F7F85" w:rsidP="002F7F85">
            <w:pPr>
              <w:rPr>
                <w:rFonts w:cs="Times New Roman"/>
              </w:rPr>
            </w:pPr>
            <w:r w:rsidRPr="002F7F85">
              <w:rPr>
                <w:rFonts w:cs="Times New Roman"/>
              </w:rPr>
              <w:t>JESUS</w:t>
            </w:r>
          </w:p>
        </w:tc>
        <w:tc>
          <w:tcPr>
            <w:tcW w:w="2057" w:type="dxa"/>
            <w:noWrap/>
            <w:hideMark/>
          </w:tcPr>
          <w:p w14:paraId="0DC344EA" w14:textId="77777777" w:rsidR="002F7F85" w:rsidRPr="002F7F85" w:rsidRDefault="002F7F85" w:rsidP="002F7F85">
            <w:pPr>
              <w:rPr>
                <w:rFonts w:cs="Times New Roman"/>
              </w:rPr>
            </w:pPr>
            <w:r w:rsidRPr="002F7F85">
              <w:rPr>
                <w:rFonts w:cs="Times New Roman"/>
              </w:rPr>
              <w:t>SORIANO</w:t>
            </w:r>
          </w:p>
        </w:tc>
        <w:tc>
          <w:tcPr>
            <w:tcW w:w="7213" w:type="dxa"/>
            <w:noWrap/>
            <w:hideMark/>
          </w:tcPr>
          <w:p w14:paraId="173775A4" w14:textId="77777777" w:rsidR="002F7F85" w:rsidRPr="002F7F85" w:rsidRDefault="002F7F85" w:rsidP="002F7F85">
            <w:pPr>
              <w:rPr>
                <w:rFonts w:cs="Times New Roman"/>
              </w:rPr>
            </w:pPr>
            <w:r w:rsidRPr="002F7F85">
              <w:rPr>
                <w:rFonts w:cs="Times New Roman"/>
              </w:rPr>
              <w:t>FEIQUE</w:t>
            </w:r>
          </w:p>
        </w:tc>
      </w:tr>
      <w:tr w:rsidR="002F7F85" w:rsidRPr="002F7F85" w14:paraId="394BA15C" w14:textId="77777777" w:rsidTr="002F7F85">
        <w:trPr>
          <w:trHeight w:val="330"/>
        </w:trPr>
        <w:tc>
          <w:tcPr>
            <w:tcW w:w="3708" w:type="dxa"/>
            <w:noWrap/>
            <w:hideMark/>
          </w:tcPr>
          <w:p w14:paraId="7665FA63" w14:textId="77777777" w:rsidR="002F7F85" w:rsidRPr="002F7F85" w:rsidRDefault="002F7F85" w:rsidP="002F7F85">
            <w:pPr>
              <w:rPr>
                <w:rFonts w:cs="Times New Roman"/>
              </w:rPr>
            </w:pPr>
            <w:r w:rsidRPr="002F7F85">
              <w:rPr>
                <w:rFonts w:cs="Times New Roman"/>
              </w:rPr>
              <w:t>MARKO</w:t>
            </w:r>
          </w:p>
        </w:tc>
        <w:tc>
          <w:tcPr>
            <w:tcW w:w="2057" w:type="dxa"/>
            <w:noWrap/>
            <w:hideMark/>
          </w:tcPr>
          <w:p w14:paraId="41438E51" w14:textId="77777777" w:rsidR="002F7F85" w:rsidRPr="002F7F85" w:rsidRDefault="002F7F85" w:rsidP="002F7F85">
            <w:pPr>
              <w:rPr>
                <w:rFonts w:cs="Times New Roman"/>
              </w:rPr>
            </w:pPr>
            <w:r w:rsidRPr="002F7F85">
              <w:rPr>
                <w:rFonts w:cs="Times New Roman"/>
              </w:rPr>
              <w:t>MARKUS</w:t>
            </w:r>
          </w:p>
        </w:tc>
        <w:tc>
          <w:tcPr>
            <w:tcW w:w="7213" w:type="dxa"/>
            <w:noWrap/>
            <w:hideMark/>
          </w:tcPr>
          <w:p w14:paraId="57B797E9" w14:textId="77777777" w:rsidR="002F7F85" w:rsidRPr="002F7F85" w:rsidRDefault="002F7F85" w:rsidP="002F7F85">
            <w:pPr>
              <w:rPr>
                <w:rFonts w:cs="Times New Roman"/>
              </w:rPr>
            </w:pPr>
            <w:r w:rsidRPr="002F7F85">
              <w:rPr>
                <w:rFonts w:cs="Times New Roman"/>
              </w:rPr>
              <w:t>CHROMOS ARGO</w:t>
            </w:r>
          </w:p>
        </w:tc>
      </w:tr>
      <w:tr w:rsidR="008B139E" w:rsidRPr="002F7F85" w14:paraId="47716F28" w14:textId="77777777" w:rsidTr="002F7F85">
        <w:trPr>
          <w:trHeight w:val="330"/>
        </w:trPr>
        <w:tc>
          <w:tcPr>
            <w:tcW w:w="3708" w:type="dxa"/>
            <w:noWrap/>
          </w:tcPr>
          <w:p w14:paraId="257A067D" w14:textId="77777777" w:rsidR="008B139E" w:rsidRPr="002F7F85" w:rsidRDefault="008B139E" w:rsidP="002F7F85">
            <w:pPr>
              <w:rPr>
                <w:rFonts w:cs="Times New Roman"/>
              </w:rPr>
            </w:pPr>
            <w:r>
              <w:rPr>
                <w:rFonts w:cs="Times New Roman"/>
              </w:rPr>
              <w:t>SCOTT</w:t>
            </w:r>
          </w:p>
        </w:tc>
        <w:tc>
          <w:tcPr>
            <w:tcW w:w="2057" w:type="dxa"/>
            <w:noWrap/>
          </w:tcPr>
          <w:p w14:paraId="5557A880" w14:textId="77777777" w:rsidR="008B139E" w:rsidRPr="002F7F85" w:rsidRDefault="008B139E" w:rsidP="002F7F85">
            <w:pPr>
              <w:rPr>
                <w:rFonts w:cs="Times New Roman"/>
              </w:rPr>
            </w:pPr>
            <w:r>
              <w:rPr>
                <w:rFonts w:cs="Times New Roman"/>
              </w:rPr>
              <w:t>DONALDSON</w:t>
            </w:r>
          </w:p>
        </w:tc>
        <w:tc>
          <w:tcPr>
            <w:tcW w:w="7213" w:type="dxa"/>
            <w:noWrap/>
          </w:tcPr>
          <w:p w14:paraId="1EE80E18" w14:textId="77777777" w:rsidR="008B139E" w:rsidRPr="002F7F85" w:rsidRDefault="008B139E" w:rsidP="002F7F85">
            <w:pPr>
              <w:rPr>
                <w:rFonts w:cs="Times New Roman"/>
              </w:rPr>
            </w:pPr>
            <w:r>
              <w:rPr>
                <w:rFonts w:cs="Times New Roman"/>
              </w:rPr>
              <w:t>SHELL</w:t>
            </w:r>
          </w:p>
        </w:tc>
      </w:tr>
      <w:tr w:rsidR="00DD58F4" w:rsidRPr="002F7F85" w14:paraId="1C59225B" w14:textId="77777777" w:rsidTr="002F7F85">
        <w:trPr>
          <w:trHeight w:val="330"/>
        </w:trPr>
        <w:tc>
          <w:tcPr>
            <w:tcW w:w="3708" w:type="dxa"/>
            <w:noWrap/>
          </w:tcPr>
          <w:p w14:paraId="65C23376" w14:textId="77777777" w:rsidR="00DD58F4" w:rsidRDefault="00DD58F4" w:rsidP="002F7F85">
            <w:pPr>
              <w:rPr>
                <w:rFonts w:cs="Times New Roman"/>
              </w:rPr>
            </w:pPr>
            <w:r>
              <w:rPr>
                <w:rFonts w:cs="Times New Roman"/>
              </w:rPr>
              <w:t>DO THAN</w:t>
            </w:r>
          </w:p>
        </w:tc>
        <w:tc>
          <w:tcPr>
            <w:tcW w:w="2057" w:type="dxa"/>
            <w:noWrap/>
          </w:tcPr>
          <w:p w14:paraId="663D1F37" w14:textId="77777777" w:rsidR="00DD58F4" w:rsidRDefault="00DD58F4" w:rsidP="002F7F85">
            <w:pPr>
              <w:rPr>
                <w:rFonts w:cs="Times New Roman"/>
              </w:rPr>
            </w:pPr>
            <w:r>
              <w:rPr>
                <w:rFonts w:cs="Times New Roman"/>
              </w:rPr>
              <w:t>BAI</w:t>
            </w:r>
          </w:p>
        </w:tc>
        <w:tc>
          <w:tcPr>
            <w:tcW w:w="7213" w:type="dxa"/>
            <w:noWrap/>
          </w:tcPr>
          <w:p w14:paraId="51E369A8" w14:textId="77777777" w:rsidR="00DD58F4" w:rsidRDefault="00DD58F4" w:rsidP="002F7F85">
            <w:pPr>
              <w:rPr>
                <w:rFonts w:cs="Times New Roman"/>
              </w:rPr>
            </w:pPr>
            <w:r>
              <w:rPr>
                <w:rFonts w:cs="Times New Roman"/>
              </w:rPr>
              <w:t>VRCC</w:t>
            </w:r>
          </w:p>
        </w:tc>
      </w:tr>
      <w:tr w:rsidR="002F7F85" w:rsidRPr="002F7F85" w14:paraId="2F5D00E5" w14:textId="77777777" w:rsidTr="002F7F85">
        <w:trPr>
          <w:trHeight w:val="330"/>
        </w:trPr>
        <w:tc>
          <w:tcPr>
            <w:tcW w:w="3708" w:type="dxa"/>
            <w:noWrap/>
            <w:hideMark/>
          </w:tcPr>
          <w:p w14:paraId="2287CC1C" w14:textId="77777777" w:rsidR="002F7F85" w:rsidRPr="002F7F85" w:rsidRDefault="002F7F85" w:rsidP="002F7F85">
            <w:pPr>
              <w:rPr>
                <w:rFonts w:cs="Times New Roman"/>
              </w:rPr>
            </w:pPr>
            <w:r w:rsidRPr="002F7F85">
              <w:rPr>
                <w:rFonts w:cs="Times New Roman"/>
              </w:rPr>
              <w:t>SILVIJA</w:t>
            </w:r>
          </w:p>
        </w:tc>
        <w:tc>
          <w:tcPr>
            <w:tcW w:w="2057" w:type="dxa"/>
            <w:noWrap/>
            <w:hideMark/>
          </w:tcPr>
          <w:p w14:paraId="4EAE19D9" w14:textId="77777777" w:rsidR="002F7F85" w:rsidRPr="002F7F85" w:rsidRDefault="002F7F85" w:rsidP="002F7F85">
            <w:pPr>
              <w:rPr>
                <w:rFonts w:cs="Times New Roman"/>
              </w:rPr>
            </w:pPr>
            <w:r w:rsidRPr="002F7F85">
              <w:rPr>
                <w:rFonts w:cs="Times New Roman"/>
              </w:rPr>
              <w:t>BOSNAR</w:t>
            </w:r>
          </w:p>
        </w:tc>
        <w:tc>
          <w:tcPr>
            <w:tcW w:w="7213" w:type="dxa"/>
            <w:noWrap/>
            <w:hideMark/>
          </w:tcPr>
          <w:p w14:paraId="08228535" w14:textId="77777777" w:rsidR="002F7F85" w:rsidRPr="002F7F85" w:rsidRDefault="002F7F85" w:rsidP="002F7F85">
            <w:pPr>
              <w:rPr>
                <w:rFonts w:cs="Times New Roman"/>
              </w:rPr>
            </w:pPr>
            <w:r w:rsidRPr="002F7F85">
              <w:rPr>
                <w:rFonts w:cs="Times New Roman"/>
              </w:rPr>
              <w:t>CHROMOS ARGO</w:t>
            </w:r>
          </w:p>
        </w:tc>
      </w:tr>
      <w:tr w:rsidR="002F7F85" w:rsidRPr="002F7F85" w14:paraId="2A948359" w14:textId="77777777" w:rsidTr="002F7F85">
        <w:trPr>
          <w:trHeight w:val="330"/>
        </w:trPr>
        <w:tc>
          <w:tcPr>
            <w:tcW w:w="3708" w:type="dxa"/>
            <w:noWrap/>
            <w:hideMark/>
          </w:tcPr>
          <w:p w14:paraId="1DF82557" w14:textId="77777777" w:rsidR="002F7F85" w:rsidRPr="002F7F85" w:rsidRDefault="002F7F85" w:rsidP="002F7F85">
            <w:pPr>
              <w:rPr>
                <w:rFonts w:cs="Times New Roman"/>
              </w:rPr>
            </w:pPr>
            <w:r w:rsidRPr="002F7F85">
              <w:rPr>
                <w:rFonts w:cs="Times New Roman"/>
              </w:rPr>
              <w:t>JOHN</w:t>
            </w:r>
          </w:p>
        </w:tc>
        <w:tc>
          <w:tcPr>
            <w:tcW w:w="2057" w:type="dxa"/>
            <w:noWrap/>
            <w:hideMark/>
          </w:tcPr>
          <w:p w14:paraId="53BD2D68" w14:textId="77777777" w:rsidR="002F7F85" w:rsidRPr="002F7F85" w:rsidRDefault="002F7F85" w:rsidP="002F7F85">
            <w:pPr>
              <w:rPr>
                <w:rFonts w:cs="Times New Roman"/>
              </w:rPr>
            </w:pPr>
            <w:r w:rsidRPr="002F7F85">
              <w:rPr>
                <w:rFonts w:cs="Times New Roman"/>
              </w:rPr>
              <w:t>ROCHE</w:t>
            </w:r>
          </w:p>
        </w:tc>
        <w:tc>
          <w:tcPr>
            <w:tcW w:w="7213" w:type="dxa"/>
            <w:noWrap/>
            <w:hideMark/>
          </w:tcPr>
          <w:p w14:paraId="1B83CE78" w14:textId="77777777" w:rsidR="002F7F85" w:rsidRPr="002F7F85" w:rsidRDefault="002F7F85" w:rsidP="002F7F85">
            <w:pPr>
              <w:rPr>
                <w:rFonts w:cs="Times New Roman"/>
              </w:rPr>
            </w:pPr>
            <w:r w:rsidRPr="002F7F85">
              <w:rPr>
                <w:rFonts w:cs="Times New Roman"/>
              </w:rPr>
              <w:t>CIA</w:t>
            </w:r>
          </w:p>
        </w:tc>
      </w:tr>
      <w:tr w:rsidR="002F7F85" w:rsidRPr="002F7F85" w14:paraId="67EBD6E7" w14:textId="77777777" w:rsidTr="002F7F85">
        <w:trPr>
          <w:trHeight w:val="330"/>
        </w:trPr>
        <w:tc>
          <w:tcPr>
            <w:tcW w:w="3708" w:type="dxa"/>
            <w:noWrap/>
            <w:hideMark/>
          </w:tcPr>
          <w:p w14:paraId="1E7FB830" w14:textId="77777777" w:rsidR="002F7F85" w:rsidRPr="002F7F85" w:rsidRDefault="002F7F85" w:rsidP="002F7F85">
            <w:pPr>
              <w:rPr>
                <w:rFonts w:cs="Times New Roman"/>
              </w:rPr>
            </w:pPr>
            <w:r w:rsidRPr="002F7F85">
              <w:rPr>
                <w:rFonts w:cs="Times New Roman"/>
              </w:rPr>
              <w:t xml:space="preserve">DEBRA </w:t>
            </w:r>
          </w:p>
        </w:tc>
        <w:tc>
          <w:tcPr>
            <w:tcW w:w="2057" w:type="dxa"/>
            <w:noWrap/>
            <w:hideMark/>
          </w:tcPr>
          <w:p w14:paraId="24C9CE86" w14:textId="77777777" w:rsidR="002F7F85" w:rsidRPr="002F7F85" w:rsidRDefault="002F7F85" w:rsidP="002F7F85">
            <w:pPr>
              <w:rPr>
                <w:rFonts w:cs="Times New Roman"/>
              </w:rPr>
            </w:pPr>
            <w:r w:rsidRPr="002F7F85">
              <w:rPr>
                <w:rFonts w:cs="Times New Roman"/>
              </w:rPr>
              <w:t>PHILLIPS</w:t>
            </w:r>
          </w:p>
        </w:tc>
        <w:tc>
          <w:tcPr>
            <w:tcW w:w="7213" w:type="dxa"/>
            <w:noWrap/>
            <w:hideMark/>
          </w:tcPr>
          <w:p w14:paraId="6D04B049" w14:textId="77777777" w:rsidR="002F7F85" w:rsidRPr="002F7F85" w:rsidRDefault="002F7F85" w:rsidP="002F7F85">
            <w:pPr>
              <w:rPr>
                <w:rFonts w:cs="Times New Roman"/>
              </w:rPr>
            </w:pPr>
            <w:r w:rsidRPr="002F7F85">
              <w:rPr>
                <w:rFonts w:cs="Times New Roman"/>
              </w:rPr>
              <w:t>ACC</w:t>
            </w:r>
          </w:p>
        </w:tc>
      </w:tr>
      <w:tr w:rsidR="002F7F85" w:rsidRPr="002F7F85" w14:paraId="46A2FF78" w14:textId="77777777" w:rsidTr="002F7F85">
        <w:trPr>
          <w:trHeight w:val="330"/>
        </w:trPr>
        <w:tc>
          <w:tcPr>
            <w:tcW w:w="3708" w:type="dxa"/>
            <w:noWrap/>
            <w:hideMark/>
          </w:tcPr>
          <w:p w14:paraId="5DA05BD2" w14:textId="77777777" w:rsidR="002F7F85" w:rsidRPr="002F7F85" w:rsidRDefault="002F7F85" w:rsidP="002F7F85">
            <w:pPr>
              <w:rPr>
                <w:rFonts w:cs="Times New Roman"/>
              </w:rPr>
            </w:pPr>
            <w:r w:rsidRPr="002F7F85">
              <w:rPr>
                <w:rFonts w:cs="Times New Roman"/>
              </w:rPr>
              <w:t>BRADFORD</w:t>
            </w:r>
          </w:p>
        </w:tc>
        <w:tc>
          <w:tcPr>
            <w:tcW w:w="2057" w:type="dxa"/>
            <w:noWrap/>
            <w:hideMark/>
          </w:tcPr>
          <w:p w14:paraId="6BEF6373" w14:textId="77777777" w:rsidR="002F7F85" w:rsidRPr="002F7F85" w:rsidRDefault="002F7F85" w:rsidP="002F7F85">
            <w:pPr>
              <w:rPr>
                <w:rFonts w:cs="Times New Roman"/>
              </w:rPr>
            </w:pPr>
            <w:r w:rsidRPr="002F7F85">
              <w:rPr>
                <w:rFonts w:cs="Times New Roman"/>
              </w:rPr>
              <w:t>JOHNSON</w:t>
            </w:r>
          </w:p>
        </w:tc>
        <w:tc>
          <w:tcPr>
            <w:tcW w:w="7213" w:type="dxa"/>
            <w:noWrap/>
            <w:hideMark/>
          </w:tcPr>
          <w:p w14:paraId="59C71CA6" w14:textId="77777777" w:rsidR="002F7F85" w:rsidRPr="002F7F85" w:rsidRDefault="002F7F85" w:rsidP="002F7F85">
            <w:pPr>
              <w:rPr>
                <w:rFonts w:cs="Times New Roman"/>
              </w:rPr>
            </w:pPr>
            <w:r w:rsidRPr="002F7F85">
              <w:rPr>
                <w:rFonts w:cs="Times New Roman"/>
              </w:rPr>
              <w:t>ACC</w:t>
            </w:r>
          </w:p>
        </w:tc>
      </w:tr>
      <w:tr w:rsidR="002F7F85" w:rsidRPr="002F7F85" w14:paraId="656A507E" w14:textId="77777777" w:rsidTr="002F7F85">
        <w:trPr>
          <w:trHeight w:val="330"/>
        </w:trPr>
        <w:tc>
          <w:tcPr>
            <w:tcW w:w="3708" w:type="dxa"/>
            <w:noWrap/>
            <w:hideMark/>
          </w:tcPr>
          <w:p w14:paraId="762F7F66" w14:textId="77777777" w:rsidR="002F7F85" w:rsidRPr="002F7F85" w:rsidRDefault="002F7F85" w:rsidP="002F7F85">
            <w:pPr>
              <w:rPr>
                <w:rFonts w:cs="Times New Roman"/>
              </w:rPr>
            </w:pPr>
            <w:r w:rsidRPr="002F7F85">
              <w:rPr>
                <w:rFonts w:cs="Times New Roman"/>
              </w:rPr>
              <w:t xml:space="preserve">JENNY </w:t>
            </w:r>
          </w:p>
        </w:tc>
        <w:tc>
          <w:tcPr>
            <w:tcW w:w="2057" w:type="dxa"/>
            <w:noWrap/>
            <w:hideMark/>
          </w:tcPr>
          <w:p w14:paraId="17375FF9" w14:textId="77777777" w:rsidR="002F7F85" w:rsidRPr="002F7F85" w:rsidRDefault="002F7F85" w:rsidP="002F7F85">
            <w:pPr>
              <w:rPr>
                <w:rFonts w:cs="Times New Roman"/>
              </w:rPr>
            </w:pPr>
            <w:r w:rsidRPr="002F7F85">
              <w:rPr>
                <w:rFonts w:cs="Times New Roman"/>
              </w:rPr>
              <w:t>HEUMANN</w:t>
            </w:r>
          </w:p>
        </w:tc>
        <w:tc>
          <w:tcPr>
            <w:tcW w:w="7213" w:type="dxa"/>
            <w:noWrap/>
            <w:hideMark/>
          </w:tcPr>
          <w:p w14:paraId="426986EF" w14:textId="77777777" w:rsidR="002F7F85" w:rsidRPr="002F7F85" w:rsidRDefault="002F7F85" w:rsidP="002F7F85">
            <w:pPr>
              <w:rPr>
                <w:rFonts w:cs="Times New Roman"/>
              </w:rPr>
            </w:pPr>
            <w:r w:rsidRPr="002F7F85">
              <w:rPr>
                <w:rFonts w:cs="Times New Roman"/>
              </w:rPr>
              <w:t>ACC</w:t>
            </w:r>
          </w:p>
        </w:tc>
      </w:tr>
      <w:tr w:rsidR="002F7F85" w:rsidRPr="002F7F85" w14:paraId="3D976457" w14:textId="77777777" w:rsidTr="002F7F85">
        <w:trPr>
          <w:trHeight w:val="330"/>
        </w:trPr>
        <w:tc>
          <w:tcPr>
            <w:tcW w:w="3708" w:type="dxa"/>
            <w:noWrap/>
            <w:hideMark/>
          </w:tcPr>
          <w:p w14:paraId="3A9EF187" w14:textId="77777777" w:rsidR="002F7F85" w:rsidRPr="002F7F85" w:rsidRDefault="002F7F85" w:rsidP="002F7F85">
            <w:pPr>
              <w:rPr>
                <w:rFonts w:cs="Times New Roman"/>
              </w:rPr>
            </w:pPr>
            <w:r w:rsidRPr="002F7F85">
              <w:rPr>
                <w:rFonts w:cs="Times New Roman"/>
              </w:rPr>
              <w:t>DAVID</w:t>
            </w:r>
          </w:p>
        </w:tc>
        <w:tc>
          <w:tcPr>
            <w:tcW w:w="2057" w:type="dxa"/>
            <w:noWrap/>
            <w:hideMark/>
          </w:tcPr>
          <w:p w14:paraId="7EA49644" w14:textId="77777777" w:rsidR="002F7F85" w:rsidRPr="002F7F85" w:rsidRDefault="002F7F85" w:rsidP="002F7F85">
            <w:pPr>
              <w:rPr>
                <w:rFonts w:cs="Times New Roman"/>
              </w:rPr>
            </w:pPr>
            <w:r w:rsidRPr="002F7F85">
              <w:rPr>
                <w:rFonts w:cs="Times New Roman"/>
              </w:rPr>
              <w:t>SANDIDGE</w:t>
            </w:r>
          </w:p>
        </w:tc>
        <w:tc>
          <w:tcPr>
            <w:tcW w:w="7213" w:type="dxa"/>
            <w:noWrap/>
            <w:hideMark/>
          </w:tcPr>
          <w:p w14:paraId="0B25A0D3" w14:textId="77777777" w:rsidR="002F7F85" w:rsidRPr="002F7F85" w:rsidRDefault="002F7F85" w:rsidP="002F7F85">
            <w:pPr>
              <w:rPr>
                <w:rFonts w:cs="Times New Roman"/>
              </w:rPr>
            </w:pPr>
            <w:r w:rsidRPr="002F7F85">
              <w:rPr>
                <w:rFonts w:cs="Times New Roman"/>
              </w:rPr>
              <w:t>ACC</w:t>
            </w:r>
          </w:p>
        </w:tc>
      </w:tr>
      <w:tr w:rsidR="002F7F85" w:rsidRPr="002F7F85" w14:paraId="00EBD69E" w14:textId="77777777" w:rsidTr="002F7F85">
        <w:trPr>
          <w:trHeight w:val="330"/>
        </w:trPr>
        <w:tc>
          <w:tcPr>
            <w:tcW w:w="3708" w:type="dxa"/>
            <w:noWrap/>
            <w:hideMark/>
          </w:tcPr>
          <w:p w14:paraId="73F14574" w14:textId="77777777" w:rsidR="002F7F85" w:rsidRPr="002F7F85" w:rsidRDefault="002F7F85" w:rsidP="002F7F85">
            <w:pPr>
              <w:rPr>
                <w:rFonts w:cs="Times New Roman"/>
              </w:rPr>
            </w:pPr>
            <w:r w:rsidRPr="002F7F85">
              <w:rPr>
                <w:rFonts w:cs="Times New Roman"/>
              </w:rPr>
              <w:t>KATIE</w:t>
            </w:r>
          </w:p>
        </w:tc>
        <w:tc>
          <w:tcPr>
            <w:tcW w:w="2057" w:type="dxa"/>
            <w:noWrap/>
            <w:hideMark/>
          </w:tcPr>
          <w:p w14:paraId="0A0269E8" w14:textId="77777777" w:rsidR="002F7F85" w:rsidRPr="002F7F85" w:rsidRDefault="002F7F85" w:rsidP="002F7F85">
            <w:pPr>
              <w:rPr>
                <w:rFonts w:cs="Times New Roman"/>
              </w:rPr>
            </w:pPr>
            <w:r w:rsidRPr="002F7F85">
              <w:rPr>
                <w:rFonts w:cs="Times New Roman"/>
              </w:rPr>
              <w:t>GISSENDANNER</w:t>
            </w:r>
          </w:p>
        </w:tc>
        <w:tc>
          <w:tcPr>
            <w:tcW w:w="7213" w:type="dxa"/>
            <w:noWrap/>
            <w:hideMark/>
          </w:tcPr>
          <w:p w14:paraId="19A59903" w14:textId="77777777" w:rsidR="002F7F85" w:rsidRPr="002F7F85" w:rsidRDefault="002F7F85" w:rsidP="002F7F85">
            <w:pPr>
              <w:rPr>
                <w:rFonts w:cs="Times New Roman"/>
              </w:rPr>
            </w:pPr>
            <w:r w:rsidRPr="002F7F85">
              <w:rPr>
                <w:rFonts w:cs="Times New Roman"/>
              </w:rPr>
              <w:t>ACC</w:t>
            </w:r>
          </w:p>
        </w:tc>
      </w:tr>
    </w:tbl>
    <w:p w14:paraId="72952CA9" w14:textId="77777777" w:rsidR="006205A9" w:rsidRDefault="006205A9" w:rsidP="00175368">
      <w:pPr>
        <w:spacing w:after="0"/>
        <w:rPr>
          <w:rFonts w:cs="Times New Roman"/>
        </w:rPr>
      </w:pPr>
    </w:p>
    <w:sectPr w:rsidR="006205A9" w:rsidSect="0058248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211D51" w14:textId="77777777" w:rsidR="008E3906" w:rsidRDefault="008E3906">
      <w:pPr>
        <w:spacing w:after="0" w:line="240" w:lineRule="auto"/>
      </w:pPr>
      <w:r>
        <w:separator/>
      </w:r>
    </w:p>
  </w:endnote>
  <w:endnote w:type="continuationSeparator" w:id="0">
    <w:p w14:paraId="617A49D6" w14:textId="77777777" w:rsidR="008E3906" w:rsidRDefault="008E3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9633369"/>
      <w:docPartObj>
        <w:docPartGallery w:val="Page Numbers (Bottom of Page)"/>
        <w:docPartUnique/>
      </w:docPartObj>
    </w:sdtPr>
    <w:sdtEndPr>
      <w:rPr>
        <w:noProof/>
      </w:rPr>
    </w:sdtEndPr>
    <w:sdtContent>
      <w:p w14:paraId="579E5D64" w14:textId="77777777" w:rsidR="002705A7" w:rsidRDefault="002705A7">
        <w:pPr>
          <w:pStyle w:val="Footer"/>
          <w:jc w:val="right"/>
        </w:pPr>
        <w:r>
          <w:fldChar w:fldCharType="begin"/>
        </w:r>
        <w:r>
          <w:instrText xml:space="preserve"> PAGE   \* MERGEFORMAT </w:instrText>
        </w:r>
        <w:r>
          <w:fldChar w:fldCharType="separate"/>
        </w:r>
        <w:r w:rsidR="006C7980">
          <w:rPr>
            <w:noProof/>
          </w:rPr>
          <w:t>9</w:t>
        </w:r>
        <w:r>
          <w:rPr>
            <w:noProof/>
          </w:rPr>
          <w:fldChar w:fldCharType="end"/>
        </w:r>
      </w:p>
    </w:sdtContent>
  </w:sdt>
  <w:p w14:paraId="7171A4C9" w14:textId="77777777" w:rsidR="002705A7" w:rsidRPr="000E06C6" w:rsidRDefault="002705A7">
    <w:pPr>
      <w:pStyle w:val="Footer"/>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22B55" w14:textId="77777777" w:rsidR="008E3906" w:rsidRDefault="008E3906">
      <w:pPr>
        <w:spacing w:after="0" w:line="240" w:lineRule="auto"/>
      </w:pPr>
      <w:r>
        <w:separator/>
      </w:r>
    </w:p>
  </w:footnote>
  <w:footnote w:type="continuationSeparator" w:id="0">
    <w:p w14:paraId="63FBC3A1" w14:textId="77777777" w:rsidR="008E3906" w:rsidRDefault="008E39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9078B5" w14:textId="0683273B" w:rsidR="00C5718E" w:rsidRDefault="006C7980">
    <w:pPr>
      <w:pStyle w:val="Header"/>
    </w:pPr>
    <w:r w:rsidRPr="000E06C6">
      <w:rPr>
        <w:noProof/>
      </w:rPr>
      <w:drawing>
        <wp:anchor distT="0" distB="0" distL="114300" distR="114300" simplePos="0" relativeHeight="251659264" behindDoc="1" locked="0" layoutInCell="1" allowOverlap="1" wp14:anchorId="124B3F72" wp14:editId="09BA4B03">
          <wp:simplePos x="0" y="0"/>
          <wp:positionH relativeFrom="column">
            <wp:posOffset>-171450</wp:posOffset>
          </wp:positionH>
          <wp:positionV relativeFrom="paragraph">
            <wp:posOffset>-165735</wp:posOffset>
          </wp:positionV>
          <wp:extent cx="1490345" cy="595630"/>
          <wp:effectExtent l="0" t="0" r="0" b="0"/>
          <wp:wrapNone/>
          <wp:docPr id="4" name="Picture 4" descr="\\intranet.americanchemistry.com\DavWWWRoot\sites\ResponsibleCare\Shared Documents\Global Responsible Care\RCLG Master\logos\ICC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intranet.americanchemistry.com\DavWWWRoot\sites\ResponsibleCare\Shared Documents\Global Responsible Care\RCLG Master\logos\ICCA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90345" cy="595630"/>
                  </a:xfrm>
                  <a:prstGeom prst="rect">
                    <a:avLst/>
                  </a:prstGeom>
                  <a:noFill/>
                  <a:ln>
                    <a:noFill/>
                  </a:ln>
                  <a:extLst/>
                </pic:spPr>
              </pic:pic>
            </a:graphicData>
          </a:graphic>
          <wp14:sizeRelH relativeFrom="margin">
            <wp14:pctWidth>0</wp14:pctWidth>
          </wp14:sizeRelH>
        </wp:anchor>
      </w:drawing>
    </w:r>
    <w:r>
      <w:rPr>
        <w:noProof/>
      </w:rPr>
      <w:drawing>
        <wp:anchor distT="0" distB="0" distL="114300" distR="114300" simplePos="0" relativeHeight="251661312" behindDoc="1" locked="0" layoutInCell="1" allowOverlap="1" wp14:anchorId="3FA40727" wp14:editId="7084ADAA">
          <wp:simplePos x="0" y="0"/>
          <wp:positionH relativeFrom="column">
            <wp:posOffset>4110355</wp:posOffset>
          </wp:positionH>
          <wp:positionV relativeFrom="paragraph">
            <wp:posOffset>-219075</wp:posOffset>
          </wp:positionV>
          <wp:extent cx="2276475" cy="584835"/>
          <wp:effectExtent l="0" t="0" r="952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 6.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76475" cy="584835"/>
                  </a:xfrm>
                  <a:prstGeom prst="rect">
                    <a:avLst/>
                  </a:prstGeom>
                </pic:spPr>
              </pic:pic>
            </a:graphicData>
          </a:graphic>
          <wp14:sizeRelH relativeFrom="margin">
            <wp14:pctWidth>0</wp14:pctWidth>
          </wp14:sizeRelH>
          <wp14:sizeRelV relativeFrom="margin">
            <wp14:pctHeight>0</wp14:pctHeight>
          </wp14:sizeRelV>
        </wp:anchor>
      </w:drawing>
    </w:r>
  </w:p>
  <w:p w14:paraId="744C65AE" w14:textId="1582AF6C" w:rsidR="002705A7" w:rsidRDefault="002705A7" w:rsidP="00D6723E">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054F"/>
    <w:multiLevelType w:val="hybridMultilevel"/>
    <w:tmpl w:val="2F928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357BAB"/>
    <w:multiLevelType w:val="hybridMultilevel"/>
    <w:tmpl w:val="F27AD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7911F5"/>
    <w:multiLevelType w:val="hybridMultilevel"/>
    <w:tmpl w:val="0EB2FF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28724B"/>
    <w:multiLevelType w:val="hybridMultilevel"/>
    <w:tmpl w:val="D0225E4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09287C10"/>
    <w:multiLevelType w:val="hybridMultilevel"/>
    <w:tmpl w:val="41A83D12"/>
    <w:lvl w:ilvl="0" w:tplc="516CFDA4">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D534B13"/>
    <w:multiLevelType w:val="hybridMultilevel"/>
    <w:tmpl w:val="13A88C16"/>
    <w:lvl w:ilvl="0" w:tplc="A5A05CC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034D00"/>
    <w:multiLevelType w:val="hybridMultilevel"/>
    <w:tmpl w:val="7AEAF5AC"/>
    <w:lvl w:ilvl="0" w:tplc="B13CBD9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0B5C00"/>
    <w:multiLevelType w:val="hybridMultilevel"/>
    <w:tmpl w:val="E0E8D5F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9441C3"/>
    <w:multiLevelType w:val="hybridMultilevel"/>
    <w:tmpl w:val="7AEAF5AC"/>
    <w:lvl w:ilvl="0" w:tplc="B13CBD9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1D2ABD"/>
    <w:multiLevelType w:val="hybridMultilevel"/>
    <w:tmpl w:val="82F2E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5505F5E"/>
    <w:multiLevelType w:val="hybridMultilevel"/>
    <w:tmpl w:val="B42C74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6C3F17"/>
    <w:multiLevelType w:val="hybridMultilevel"/>
    <w:tmpl w:val="2FF431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BB58EE"/>
    <w:multiLevelType w:val="hybridMultilevel"/>
    <w:tmpl w:val="F49CC3A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
    <w:nsid w:val="1E6F3A68"/>
    <w:multiLevelType w:val="hybridMultilevel"/>
    <w:tmpl w:val="C4684C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915501"/>
    <w:multiLevelType w:val="hybridMultilevel"/>
    <w:tmpl w:val="0B92315E"/>
    <w:lvl w:ilvl="0" w:tplc="BDCA75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8A4DCC"/>
    <w:multiLevelType w:val="hybridMultilevel"/>
    <w:tmpl w:val="78DE45A2"/>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4F6020D"/>
    <w:multiLevelType w:val="hybridMultilevel"/>
    <w:tmpl w:val="828CB568"/>
    <w:lvl w:ilvl="0" w:tplc="B5483F54">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5061A2"/>
    <w:multiLevelType w:val="hybridMultilevel"/>
    <w:tmpl w:val="9BF0AF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C554E75"/>
    <w:multiLevelType w:val="hybridMultilevel"/>
    <w:tmpl w:val="3C0AA332"/>
    <w:lvl w:ilvl="0" w:tplc="46D861AE">
      <w:start w:val="1"/>
      <w:numFmt w:val="bullet"/>
      <w:lvlText w:val="•"/>
      <w:lvlJc w:val="left"/>
      <w:pPr>
        <w:tabs>
          <w:tab w:val="num" w:pos="3240"/>
        </w:tabs>
        <w:ind w:left="3240" w:hanging="360"/>
      </w:pPr>
      <w:rPr>
        <w:rFonts w:ascii="Times New Roman" w:hAnsi="Times New Roman" w:hint="default"/>
      </w:rPr>
    </w:lvl>
    <w:lvl w:ilvl="1" w:tplc="B4D01FCA" w:tentative="1">
      <w:start w:val="1"/>
      <w:numFmt w:val="bullet"/>
      <w:lvlText w:val="•"/>
      <w:lvlJc w:val="left"/>
      <w:pPr>
        <w:tabs>
          <w:tab w:val="num" w:pos="3960"/>
        </w:tabs>
        <w:ind w:left="3960" w:hanging="360"/>
      </w:pPr>
      <w:rPr>
        <w:rFonts w:ascii="Times New Roman" w:hAnsi="Times New Roman" w:hint="default"/>
      </w:rPr>
    </w:lvl>
    <w:lvl w:ilvl="2" w:tplc="E1DEA012" w:tentative="1">
      <w:start w:val="1"/>
      <w:numFmt w:val="bullet"/>
      <w:lvlText w:val="•"/>
      <w:lvlJc w:val="left"/>
      <w:pPr>
        <w:tabs>
          <w:tab w:val="num" w:pos="4680"/>
        </w:tabs>
        <w:ind w:left="4680" w:hanging="360"/>
      </w:pPr>
      <w:rPr>
        <w:rFonts w:ascii="Times New Roman" w:hAnsi="Times New Roman" w:hint="default"/>
      </w:rPr>
    </w:lvl>
    <w:lvl w:ilvl="3" w:tplc="5412BF26" w:tentative="1">
      <w:start w:val="1"/>
      <w:numFmt w:val="bullet"/>
      <w:lvlText w:val="•"/>
      <w:lvlJc w:val="left"/>
      <w:pPr>
        <w:tabs>
          <w:tab w:val="num" w:pos="5400"/>
        </w:tabs>
        <w:ind w:left="5400" w:hanging="360"/>
      </w:pPr>
      <w:rPr>
        <w:rFonts w:ascii="Times New Roman" w:hAnsi="Times New Roman" w:hint="default"/>
      </w:rPr>
    </w:lvl>
    <w:lvl w:ilvl="4" w:tplc="8620096A" w:tentative="1">
      <w:start w:val="1"/>
      <w:numFmt w:val="bullet"/>
      <w:lvlText w:val="•"/>
      <w:lvlJc w:val="left"/>
      <w:pPr>
        <w:tabs>
          <w:tab w:val="num" w:pos="6120"/>
        </w:tabs>
        <w:ind w:left="6120" w:hanging="360"/>
      </w:pPr>
      <w:rPr>
        <w:rFonts w:ascii="Times New Roman" w:hAnsi="Times New Roman" w:hint="default"/>
      </w:rPr>
    </w:lvl>
    <w:lvl w:ilvl="5" w:tplc="9B0A38E0" w:tentative="1">
      <w:start w:val="1"/>
      <w:numFmt w:val="bullet"/>
      <w:lvlText w:val="•"/>
      <w:lvlJc w:val="left"/>
      <w:pPr>
        <w:tabs>
          <w:tab w:val="num" w:pos="6840"/>
        </w:tabs>
        <w:ind w:left="6840" w:hanging="360"/>
      </w:pPr>
      <w:rPr>
        <w:rFonts w:ascii="Times New Roman" w:hAnsi="Times New Roman" w:hint="default"/>
      </w:rPr>
    </w:lvl>
    <w:lvl w:ilvl="6" w:tplc="677C9BCE" w:tentative="1">
      <w:start w:val="1"/>
      <w:numFmt w:val="bullet"/>
      <w:lvlText w:val="•"/>
      <w:lvlJc w:val="left"/>
      <w:pPr>
        <w:tabs>
          <w:tab w:val="num" w:pos="7560"/>
        </w:tabs>
        <w:ind w:left="7560" w:hanging="360"/>
      </w:pPr>
      <w:rPr>
        <w:rFonts w:ascii="Times New Roman" w:hAnsi="Times New Roman" w:hint="default"/>
      </w:rPr>
    </w:lvl>
    <w:lvl w:ilvl="7" w:tplc="DCECFBBC" w:tentative="1">
      <w:start w:val="1"/>
      <w:numFmt w:val="bullet"/>
      <w:lvlText w:val="•"/>
      <w:lvlJc w:val="left"/>
      <w:pPr>
        <w:tabs>
          <w:tab w:val="num" w:pos="8280"/>
        </w:tabs>
        <w:ind w:left="8280" w:hanging="360"/>
      </w:pPr>
      <w:rPr>
        <w:rFonts w:ascii="Times New Roman" w:hAnsi="Times New Roman" w:hint="default"/>
      </w:rPr>
    </w:lvl>
    <w:lvl w:ilvl="8" w:tplc="093EEA9C" w:tentative="1">
      <w:start w:val="1"/>
      <w:numFmt w:val="bullet"/>
      <w:lvlText w:val="•"/>
      <w:lvlJc w:val="left"/>
      <w:pPr>
        <w:tabs>
          <w:tab w:val="num" w:pos="9000"/>
        </w:tabs>
        <w:ind w:left="9000" w:hanging="360"/>
      </w:pPr>
      <w:rPr>
        <w:rFonts w:ascii="Times New Roman" w:hAnsi="Times New Roman" w:hint="default"/>
      </w:rPr>
    </w:lvl>
  </w:abstractNum>
  <w:abstractNum w:abstractNumId="19">
    <w:nsid w:val="3E3D5B65"/>
    <w:multiLevelType w:val="hybridMultilevel"/>
    <w:tmpl w:val="E1203A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685618"/>
    <w:multiLevelType w:val="hybridMultilevel"/>
    <w:tmpl w:val="54A6EB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44006461"/>
    <w:multiLevelType w:val="hybridMultilevel"/>
    <w:tmpl w:val="FCEEDB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74B56BD"/>
    <w:multiLevelType w:val="hybridMultilevel"/>
    <w:tmpl w:val="935E008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nsid w:val="4A874EEC"/>
    <w:multiLevelType w:val="hybridMultilevel"/>
    <w:tmpl w:val="070EE5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DEB73B4"/>
    <w:multiLevelType w:val="hybridMultilevel"/>
    <w:tmpl w:val="7AEAF5AC"/>
    <w:lvl w:ilvl="0" w:tplc="B13CBD9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320989"/>
    <w:multiLevelType w:val="hybridMultilevel"/>
    <w:tmpl w:val="F20EB1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57D26316"/>
    <w:multiLevelType w:val="hybridMultilevel"/>
    <w:tmpl w:val="C124278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61529F"/>
    <w:multiLevelType w:val="hybridMultilevel"/>
    <w:tmpl w:val="AD727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B977F8C"/>
    <w:multiLevelType w:val="hybridMultilevel"/>
    <w:tmpl w:val="FFC845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E315300"/>
    <w:multiLevelType w:val="hybridMultilevel"/>
    <w:tmpl w:val="E88A90E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nsid w:val="61BE032B"/>
    <w:multiLevelType w:val="hybridMultilevel"/>
    <w:tmpl w:val="7F52C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3296FEA"/>
    <w:multiLevelType w:val="hybridMultilevel"/>
    <w:tmpl w:val="7AEAF5AC"/>
    <w:lvl w:ilvl="0" w:tplc="B13CBD9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9970707"/>
    <w:multiLevelType w:val="hybridMultilevel"/>
    <w:tmpl w:val="26D41644"/>
    <w:lvl w:ilvl="0" w:tplc="7B2CAF6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8D7421"/>
    <w:multiLevelType w:val="hybridMultilevel"/>
    <w:tmpl w:val="CF56B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151D90"/>
    <w:multiLevelType w:val="hybridMultilevel"/>
    <w:tmpl w:val="BA6A13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D8E2F4B"/>
    <w:multiLevelType w:val="hybridMultilevel"/>
    <w:tmpl w:val="7AEAF5AC"/>
    <w:lvl w:ilvl="0" w:tplc="B13CBD9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9C3BF3"/>
    <w:multiLevelType w:val="hybridMultilevel"/>
    <w:tmpl w:val="566CC5C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7">
    <w:nsid w:val="6E7D7AA6"/>
    <w:multiLevelType w:val="hybridMultilevel"/>
    <w:tmpl w:val="0BB20F54"/>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8">
    <w:nsid w:val="6ECF3E76"/>
    <w:multiLevelType w:val="hybridMultilevel"/>
    <w:tmpl w:val="CF126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0A07CAB"/>
    <w:multiLevelType w:val="hybridMultilevel"/>
    <w:tmpl w:val="912E05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27A0535"/>
    <w:multiLevelType w:val="hybridMultilevel"/>
    <w:tmpl w:val="D482FD4C"/>
    <w:lvl w:ilvl="0" w:tplc="83E469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D369D3"/>
    <w:multiLevelType w:val="hybridMultilevel"/>
    <w:tmpl w:val="FF589BCA"/>
    <w:lvl w:ilvl="0" w:tplc="04090001">
      <w:start w:val="1"/>
      <w:numFmt w:val="bullet"/>
      <w:lvlText w:val=""/>
      <w:lvlJc w:val="left"/>
      <w:pPr>
        <w:ind w:left="2220" w:hanging="360"/>
      </w:pPr>
      <w:rPr>
        <w:rFonts w:ascii="Symbol" w:hAnsi="Symbol" w:hint="default"/>
      </w:rPr>
    </w:lvl>
    <w:lvl w:ilvl="1" w:tplc="04090003" w:tentative="1">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42">
    <w:nsid w:val="72EF1216"/>
    <w:multiLevelType w:val="hybridMultilevel"/>
    <w:tmpl w:val="22AEB4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7042067"/>
    <w:multiLevelType w:val="hybridMultilevel"/>
    <w:tmpl w:val="70EC98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7735A2D"/>
    <w:multiLevelType w:val="hybridMultilevel"/>
    <w:tmpl w:val="E6D64B12"/>
    <w:lvl w:ilvl="0" w:tplc="8338A4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8495135"/>
    <w:multiLevelType w:val="hybridMultilevel"/>
    <w:tmpl w:val="4948D0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93712FE"/>
    <w:multiLevelType w:val="hybridMultilevel"/>
    <w:tmpl w:val="7AEAF5AC"/>
    <w:lvl w:ilvl="0" w:tplc="B13CBD9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7026E9"/>
    <w:multiLevelType w:val="hybridMultilevel"/>
    <w:tmpl w:val="DCA2D8C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8">
    <w:nsid w:val="7DA03863"/>
    <w:multiLevelType w:val="hybridMultilevel"/>
    <w:tmpl w:val="A1D4B54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3"/>
  </w:num>
  <w:num w:numId="2">
    <w:abstractNumId w:val="18"/>
  </w:num>
  <w:num w:numId="3">
    <w:abstractNumId w:val="37"/>
  </w:num>
  <w:num w:numId="4">
    <w:abstractNumId w:val="26"/>
  </w:num>
  <w:num w:numId="5">
    <w:abstractNumId w:val="36"/>
  </w:num>
  <w:num w:numId="6">
    <w:abstractNumId w:val="12"/>
  </w:num>
  <w:num w:numId="7">
    <w:abstractNumId w:val="25"/>
  </w:num>
  <w:num w:numId="8">
    <w:abstractNumId w:val="1"/>
  </w:num>
  <w:num w:numId="9">
    <w:abstractNumId w:val="44"/>
  </w:num>
  <w:num w:numId="10">
    <w:abstractNumId w:val="9"/>
  </w:num>
  <w:num w:numId="11">
    <w:abstractNumId w:val="38"/>
  </w:num>
  <w:num w:numId="12">
    <w:abstractNumId w:val="30"/>
  </w:num>
  <w:num w:numId="13">
    <w:abstractNumId w:val="34"/>
  </w:num>
  <w:num w:numId="14">
    <w:abstractNumId w:val="33"/>
  </w:num>
  <w:num w:numId="15">
    <w:abstractNumId w:val="0"/>
  </w:num>
  <w:num w:numId="16">
    <w:abstractNumId w:val="19"/>
  </w:num>
  <w:num w:numId="17">
    <w:abstractNumId w:val="45"/>
  </w:num>
  <w:num w:numId="18">
    <w:abstractNumId w:val="14"/>
  </w:num>
  <w:num w:numId="19">
    <w:abstractNumId w:val="23"/>
  </w:num>
  <w:num w:numId="20">
    <w:abstractNumId w:val="27"/>
  </w:num>
  <w:num w:numId="21">
    <w:abstractNumId w:val="39"/>
  </w:num>
  <w:num w:numId="22">
    <w:abstractNumId w:val="43"/>
  </w:num>
  <w:num w:numId="23">
    <w:abstractNumId w:val="10"/>
  </w:num>
  <w:num w:numId="24">
    <w:abstractNumId w:val="11"/>
  </w:num>
  <w:num w:numId="25">
    <w:abstractNumId w:val="17"/>
  </w:num>
  <w:num w:numId="26">
    <w:abstractNumId w:val="28"/>
  </w:num>
  <w:num w:numId="27">
    <w:abstractNumId w:val="42"/>
  </w:num>
  <w:num w:numId="28">
    <w:abstractNumId w:val="7"/>
  </w:num>
  <w:num w:numId="29">
    <w:abstractNumId w:val="4"/>
  </w:num>
  <w:num w:numId="30">
    <w:abstractNumId w:val="16"/>
  </w:num>
  <w:num w:numId="31">
    <w:abstractNumId w:val="15"/>
  </w:num>
  <w:num w:numId="32">
    <w:abstractNumId w:val="2"/>
  </w:num>
  <w:num w:numId="33">
    <w:abstractNumId w:val="32"/>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46"/>
  </w:num>
  <w:num w:numId="37">
    <w:abstractNumId w:val="6"/>
  </w:num>
  <w:num w:numId="38">
    <w:abstractNumId w:val="24"/>
  </w:num>
  <w:num w:numId="39">
    <w:abstractNumId w:val="31"/>
  </w:num>
  <w:num w:numId="40">
    <w:abstractNumId w:val="8"/>
  </w:num>
  <w:num w:numId="41">
    <w:abstractNumId w:val="40"/>
  </w:num>
  <w:num w:numId="42">
    <w:abstractNumId w:val="35"/>
  </w:num>
  <w:num w:numId="43">
    <w:abstractNumId w:val="21"/>
  </w:num>
  <w:num w:numId="44">
    <w:abstractNumId w:val="41"/>
  </w:num>
  <w:num w:numId="45">
    <w:abstractNumId w:val="20"/>
  </w:num>
  <w:num w:numId="46">
    <w:abstractNumId w:val="22"/>
  </w:num>
  <w:num w:numId="47">
    <w:abstractNumId w:val="3"/>
  </w:num>
  <w:num w:numId="48">
    <w:abstractNumId w:val="29"/>
  </w:num>
  <w:num w:numId="49">
    <w:abstractNumId w:val="48"/>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368"/>
    <w:rsid w:val="00025B27"/>
    <w:rsid w:val="0003184B"/>
    <w:rsid w:val="0003355A"/>
    <w:rsid w:val="00035F23"/>
    <w:rsid w:val="0004170B"/>
    <w:rsid w:val="00047AB8"/>
    <w:rsid w:val="000537C2"/>
    <w:rsid w:val="00057DD1"/>
    <w:rsid w:val="000666AF"/>
    <w:rsid w:val="00067231"/>
    <w:rsid w:val="000765A1"/>
    <w:rsid w:val="00080E94"/>
    <w:rsid w:val="000B4AD3"/>
    <w:rsid w:val="000D28BB"/>
    <w:rsid w:val="000F711F"/>
    <w:rsid w:val="001105DD"/>
    <w:rsid w:val="001330EB"/>
    <w:rsid w:val="00140354"/>
    <w:rsid w:val="00140467"/>
    <w:rsid w:val="001472D1"/>
    <w:rsid w:val="00152993"/>
    <w:rsid w:val="001708E8"/>
    <w:rsid w:val="00173B15"/>
    <w:rsid w:val="00175368"/>
    <w:rsid w:val="0018108C"/>
    <w:rsid w:val="001826CC"/>
    <w:rsid w:val="00190984"/>
    <w:rsid w:val="001954BC"/>
    <w:rsid w:val="001A0CA3"/>
    <w:rsid w:val="001A2EED"/>
    <w:rsid w:val="001A3B78"/>
    <w:rsid w:val="001A45AA"/>
    <w:rsid w:val="001A772C"/>
    <w:rsid w:val="001B5FAF"/>
    <w:rsid w:val="001B78F2"/>
    <w:rsid w:val="001C443C"/>
    <w:rsid w:val="001C565F"/>
    <w:rsid w:val="001C7258"/>
    <w:rsid w:val="001D1812"/>
    <w:rsid w:val="001E6809"/>
    <w:rsid w:val="001F05DE"/>
    <w:rsid w:val="001F24BA"/>
    <w:rsid w:val="001F3AB0"/>
    <w:rsid w:val="001F701B"/>
    <w:rsid w:val="001F7488"/>
    <w:rsid w:val="00200360"/>
    <w:rsid w:val="00214A5F"/>
    <w:rsid w:val="00223352"/>
    <w:rsid w:val="002266E8"/>
    <w:rsid w:val="00227D14"/>
    <w:rsid w:val="002335D2"/>
    <w:rsid w:val="002454A0"/>
    <w:rsid w:val="00247258"/>
    <w:rsid w:val="00261E41"/>
    <w:rsid w:val="0026265D"/>
    <w:rsid w:val="00267E1A"/>
    <w:rsid w:val="002705A7"/>
    <w:rsid w:val="002752F7"/>
    <w:rsid w:val="002776EA"/>
    <w:rsid w:val="0028122F"/>
    <w:rsid w:val="00281EB2"/>
    <w:rsid w:val="0029140E"/>
    <w:rsid w:val="002A7C4B"/>
    <w:rsid w:val="002B0596"/>
    <w:rsid w:val="002B4318"/>
    <w:rsid w:val="002C0CF5"/>
    <w:rsid w:val="002C38BE"/>
    <w:rsid w:val="002D2612"/>
    <w:rsid w:val="002E3187"/>
    <w:rsid w:val="002E4353"/>
    <w:rsid w:val="002E53A8"/>
    <w:rsid w:val="002F0616"/>
    <w:rsid w:val="002F7F85"/>
    <w:rsid w:val="0031717E"/>
    <w:rsid w:val="003372B3"/>
    <w:rsid w:val="00361B41"/>
    <w:rsid w:val="003667A8"/>
    <w:rsid w:val="003755E0"/>
    <w:rsid w:val="00377047"/>
    <w:rsid w:val="00377B54"/>
    <w:rsid w:val="00382836"/>
    <w:rsid w:val="003866B6"/>
    <w:rsid w:val="00386A91"/>
    <w:rsid w:val="003A619A"/>
    <w:rsid w:val="003B5287"/>
    <w:rsid w:val="003F559F"/>
    <w:rsid w:val="00412989"/>
    <w:rsid w:val="00422980"/>
    <w:rsid w:val="0042387B"/>
    <w:rsid w:val="00423FE7"/>
    <w:rsid w:val="00432D4F"/>
    <w:rsid w:val="00436C1B"/>
    <w:rsid w:val="00437AA4"/>
    <w:rsid w:val="00445D01"/>
    <w:rsid w:val="0045099C"/>
    <w:rsid w:val="00451F23"/>
    <w:rsid w:val="00461F5B"/>
    <w:rsid w:val="00464604"/>
    <w:rsid w:val="0046514B"/>
    <w:rsid w:val="00467319"/>
    <w:rsid w:val="0047143F"/>
    <w:rsid w:val="004720F2"/>
    <w:rsid w:val="0048421F"/>
    <w:rsid w:val="00484768"/>
    <w:rsid w:val="00492502"/>
    <w:rsid w:val="00492A42"/>
    <w:rsid w:val="00492CC1"/>
    <w:rsid w:val="0049384F"/>
    <w:rsid w:val="00497392"/>
    <w:rsid w:val="004A14F5"/>
    <w:rsid w:val="004B6A50"/>
    <w:rsid w:val="004D071B"/>
    <w:rsid w:val="004D323D"/>
    <w:rsid w:val="004F6D0C"/>
    <w:rsid w:val="005178D0"/>
    <w:rsid w:val="00517FEF"/>
    <w:rsid w:val="005209E4"/>
    <w:rsid w:val="00523E8D"/>
    <w:rsid w:val="00527B85"/>
    <w:rsid w:val="005321EC"/>
    <w:rsid w:val="005324E8"/>
    <w:rsid w:val="00540B33"/>
    <w:rsid w:val="00543B1D"/>
    <w:rsid w:val="00550387"/>
    <w:rsid w:val="00551E43"/>
    <w:rsid w:val="005811AA"/>
    <w:rsid w:val="0058248F"/>
    <w:rsid w:val="005B490E"/>
    <w:rsid w:val="005E64B9"/>
    <w:rsid w:val="005F0D18"/>
    <w:rsid w:val="005F4992"/>
    <w:rsid w:val="005F6CBE"/>
    <w:rsid w:val="00605D96"/>
    <w:rsid w:val="006205A9"/>
    <w:rsid w:val="006263B0"/>
    <w:rsid w:val="006266C4"/>
    <w:rsid w:val="00635EE7"/>
    <w:rsid w:val="006372A3"/>
    <w:rsid w:val="0064206B"/>
    <w:rsid w:val="00650CA6"/>
    <w:rsid w:val="0065236A"/>
    <w:rsid w:val="006540F4"/>
    <w:rsid w:val="006711C7"/>
    <w:rsid w:val="00672B83"/>
    <w:rsid w:val="006A1C31"/>
    <w:rsid w:val="006A3230"/>
    <w:rsid w:val="006B26B7"/>
    <w:rsid w:val="006B26F6"/>
    <w:rsid w:val="006B6180"/>
    <w:rsid w:val="006C69DE"/>
    <w:rsid w:val="006C7980"/>
    <w:rsid w:val="006D713D"/>
    <w:rsid w:val="006F17CC"/>
    <w:rsid w:val="007013A8"/>
    <w:rsid w:val="00703C45"/>
    <w:rsid w:val="007044B9"/>
    <w:rsid w:val="00724B96"/>
    <w:rsid w:val="007308C8"/>
    <w:rsid w:val="00735DE5"/>
    <w:rsid w:val="00750C2C"/>
    <w:rsid w:val="007520DA"/>
    <w:rsid w:val="0077496C"/>
    <w:rsid w:val="00783E27"/>
    <w:rsid w:val="00794019"/>
    <w:rsid w:val="00795DC0"/>
    <w:rsid w:val="007A0D04"/>
    <w:rsid w:val="007A2096"/>
    <w:rsid w:val="007B3957"/>
    <w:rsid w:val="007B3C7F"/>
    <w:rsid w:val="007B7FE1"/>
    <w:rsid w:val="007C6000"/>
    <w:rsid w:val="007D3165"/>
    <w:rsid w:val="007D3C91"/>
    <w:rsid w:val="007D749B"/>
    <w:rsid w:val="007D7F98"/>
    <w:rsid w:val="007E52C0"/>
    <w:rsid w:val="007F13B4"/>
    <w:rsid w:val="007F46B1"/>
    <w:rsid w:val="007F685F"/>
    <w:rsid w:val="008042C3"/>
    <w:rsid w:val="008221E0"/>
    <w:rsid w:val="00824A66"/>
    <w:rsid w:val="008462F0"/>
    <w:rsid w:val="0084775B"/>
    <w:rsid w:val="00851BDD"/>
    <w:rsid w:val="00851E43"/>
    <w:rsid w:val="0087342B"/>
    <w:rsid w:val="00881988"/>
    <w:rsid w:val="00884EBC"/>
    <w:rsid w:val="008A078E"/>
    <w:rsid w:val="008B139E"/>
    <w:rsid w:val="008B174D"/>
    <w:rsid w:val="008B424A"/>
    <w:rsid w:val="008C5598"/>
    <w:rsid w:val="008D084D"/>
    <w:rsid w:val="008D131D"/>
    <w:rsid w:val="008D2B7E"/>
    <w:rsid w:val="008E3906"/>
    <w:rsid w:val="008F2CE3"/>
    <w:rsid w:val="00904084"/>
    <w:rsid w:val="00917837"/>
    <w:rsid w:val="00922930"/>
    <w:rsid w:val="009236C4"/>
    <w:rsid w:val="009330D3"/>
    <w:rsid w:val="00936FCC"/>
    <w:rsid w:val="009405EA"/>
    <w:rsid w:val="0098474C"/>
    <w:rsid w:val="00984F6A"/>
    <w:rsid w:val="00990E14"/>
    <w:rsid w:val="00993143"/>
    <w:rsid w:val="00993F0C"/>
    <w:rsid w:val="00994919"/>
    <w:rsid w:val="009B4AB8"/>
    <w:rsid w:val="009D6CD1"/>
    <w:rsid w:val="009F0BB2"/>
    <w:rsid w:val="009F5BA6"/>
    <w:rsid w:val="00A055F4"/>
    <w:rsid w:val="00A12C0F"/>
    <w:rsid w:val="00A20761"/>
    <w:rsid w:val="00A32ADE"/>
    <w:rsid w:val="00A337D5"/>
    <w:rsid w:val="00A4133A"/>
    <w:rsid w:val="00A44E89"/>
    <w:rsid w:val="00A54D96"/>
    <w:rsid w:val="00A5580D"/>
    <w:rsid w:val="00A57D14"/>
    <w:rsid w:val="00A71BF0"/>
    <w:rsid w:val="00A77626"/>
    <w:rsid w:val="00A823C3"/>
    <w:rsid w:val="00A83396"/>
    <w:rsid w:val="00A84134"/>
    <w:rsid w:val="00A84CA3"/>
    <w:rsid w:val="00AA4C76"/>
    <w:rsid w:val="00AB09BB"/>
    <w:rsid w:val="00AC6E5B"/>
    <w:rsid w:val="00AD21E8"/>
    <w:rsid w:val="00AD244C"/>
    <w:rsid w:val="00AE581E"/>
    <w:rsid w:val="00AF13CA"/>
    <w:rsid w:val="00AF1E13"/>
    <w:rsid w:val="00AF699A"/>
    <w:rsid w:val="00B02E67"/>
    <w:rsid w:val="00B14A02"/>
    <w:rsid w:val="00B24166"/>
    <w:rsid w:val="00B30E61"/>
    <w:rsid w:val="00B33A7B"/>
    <w:rsid w:val="00B4057F"/>
    <w:rsid w:val="00B445AB"/>
    <w:rsid w:val="00B44D7F"/>
    <w:rsid w:val="00B515A0"/>
    <w:rsid w:val="00B605B6"/>
    <w:rsid w:val="00B66FF7"/>
    <w:rsid w:val="00B706CF"/>
    <w:rsid w:val="00B748B4"/>
    <w:rsid w:val="00B81566"/>
    <w:rsid w:val="00B96607"/>
    <w:rsid w:val="00BA3C38"/>
    <w:rsid w:val="00BB0759"/>
    <w:rsid w:val="00BC14B0"/>
    <w:rsid w:val="00BE0568"/>
    <w:rsid w:val="00C1445E"/>
    <w:rsid w:val="00C177E3"/>
    <w:rsid w:val="00C17CEC"/>
    <w:rsid w:val="00C24B21"/>
    <w:rsid w:val="00C4276C"/>
    <w:rsid w:val="00C4493E"/>
    <w:rsid w:val="00C44B6C"/>
    <w:rsid w:val="00C5002D"/>
    <w:rsid w:val="00C542E5"/>
    <w:rsid w:val="00C5718E"/>
    <w:rsid w:val="00C60626"/>
    <w:rsid w:val="00C61D01"/>
    <w:rsid w:val="00C65F87"/>
    <w:rsid w:val="00C75DA0"/>
    <w:rsid w:val="00C7764D"/>
    <w:rsid w:val="00C90011"/>
    <w:rsid w:val="00C953C2"/>
    <w:rsid w:val="00CA4DB0"/>
    <w:rsid w:val="00CD1421"/>
    <w:rsid w:val="00CD2BA0"/>
    <w:rsid w:val="00CF1380"/>
    <w:rsid w:val="00D04D57"/>
    <w:rsid w:val="00D05FC2"/>
    <w:rsid w:val="00D36BD1"/>
    <w:rsid w:val="00D537B9"/>
    <w:rsid w:val="00D56B89"/>
    <w:rsid w:val="00D633BC"/>
    <w:rsid w:val="00D6723E"/>
    <w:rsid w:val="00D73CAC"/>
    <w:rsid w:val="00D74A9D"/>
    <w:rsid w:val="00D7529C"/>
    <w:rsid w:val="00D86D55"/>
    <w:rsid w:val="00D92384"/>
    <w:rsid w:val="00D96526"/>
    <w:rsid w:val="00DA106D"/>
    <w:rsid w:val="00DA7F74"/>
    <w:rsid w:val="00DB4BAE"/>
    <w:rsid w:val="00DC02E2"/>
    <w:rsid w:val="00DD58F4"/>
    <w:rsid w:val="00DD66FA"/>
    <w:rsid w:val="00DD7DDA"/>
    <w:rsid w:val="00DF78EF"/>
    <w:rsid w:val="00E14A05"/>
    <w:rsid w:val="00E166A7"/>
    <w:rsid w:val="00E17AA0"/>
    <w:rsid w:val="00E22770"/>
    <w:rsid w:val="00E31C71"/>
    <w:rsid w:val="00E4279A"/>
    <w:rsid w:val="00E4415F"/>
    <w:rsid w:val="00E4670D"/>
    <w:rsid w:val="00E50708"/>
    <w:rsid w:val="00E51899"/>
    <w:rsid w:val="00E6502A"/>
    <w:rsid w:val="00E7087F"/>
    <w:rsid w:val="00E820D1"/>
    <w:rsid w:val="00E83998"/>
    <w:rsid w:val="00E8786E"/>
    <w:rsid w:val="00E87DE1"/>
    <w:rsid w:val="00E91E95"/>
    <w:rsid w:val="00E96C1F"/>
    <w:rsid w:val="00E97B35"/>
    <w:rsid w:val="00EA518D"/>
    <w:rsid w:val="00EB69FA"/>
    <w:rsid w:val="00EC0A2B"/>
    <w:rsid w:val="00EC0FC1"/>
    <w:rsid w:val="00ED126D"/>
    <w:rsid w:val="00EE0345"/>
    <w:rsid w:val="00EF3A53"/>
    <w:rsid w:val="00F03B06"/>
    <w:rsid w:val="00F048BC"/>
    <w:rsid w:val="00F13570"/>
    <w:rsid w:val="00F2238F"/>
    <w:rsid w:val="00F51CAB"/>
    <w:rsid w:val="00F56DF7"/>
    <w:rsid w:val="00F65A6F"/>
    <w:rsid w:val="00F71970"/>
    <w:rsid w:val="00F72683"/>
    <w:rsid w:val="00F850E0"/>
    <w:rsid w:val="00F85B39"/>
    <w:rsid w:val="00FA1D59"/>
    <w:rsid w:val="00FA4240"/>
    <w:rsid w:val="00FA6161"/>
    <w:rsid w:val="00FB6ED1"/>
    <w:rsid w:val="00FC3B14"/>
    <w:rsid w:val="00FE2FDD"/>
    <w:rsid w:val="00FE4D10"/>
    <w:rsid w:val="00FF25E2"/>
    <w:rsid w:val="00FF3409"/>
    <w:rsid w:val="00FF5ED7"/>
    <w:rsid w:val="00FF75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578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A3"/>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5368"/>
    <w:rPr>
      <w:color w:val="0000FF"/>
      <w:u w:val="single"/>
    </w:rPr>
  </w:style>
  <w:style w:type="paragraph" w:styleId="Header">
    <w:name w:val="header"/>
    <w:basedOn w:val="Normal"/>
    <w:link w:val="HeaderChar"/>
    <w:uiPriority w:val="99"/>
    <w:unhideWhenUsed/>
    <w:rsid w:val="001753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368"/>
  </w:style>
  <w:style w:type="paragraph" w:styleId="Footer">
    <w:name w:val="footer"/>
    <w:basedOn w:val="Normal"/>
    <w:link w:val="FooterChar"/>
    <w:uiPriority w:val="99"/>
    <w:unhideWhenUsed/>
    <w:rsid w:val="00175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368"/>
  </w:style>
  <w:style w:type="paragraph" w:styleId="ListParagraph">
    <w:name w:val="List Paragraph"/>
    <w:basedOn w:val="Normal"/>
    <w:uiPriority w:val="34"/>
    <w:qFormat/>
    <w:rsid w:val="00175368"/>
    <w:pPr>
      <w:ind w:left="720"/>
      <w:contextualSpacing/>
    </w:pPr>
  </w:style>
  <w:style w:type="paragraph" w:styleId="BalloonText">
    <w:name w:val="Balloon Text"/>
    <w:basedOn w:val="Normal"/>
    <w:link w:val="BalloonTextChar"/>
    <w:unhideWhenUsed/>
    <w:rsid w:val="001753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75368"/>
    <w:rPr>
      <w:rFonts w:ascii="Tahoma" w:hAnsi="Tahoma" w:cs="Tahoma"/>
      <w:sz w:val="16"/>
      <w:szCs w:val="16"/>
    </w:rPr>
  </w:style>
  <w:style w:type="table" w:styleId="TableGrid">
    <w:name w:val="Table Grid"/>
    <w:basedOn w:val="TableNormal"/>
    <w:uiPriority w:val="59"/>
    <w:rsid w:val="005824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66AF"/>
    <w:pPr>
      <w:spacing w:before="100" w:beforeAutospacing="1" w:after="100" w:afterAutospacing="1" w:line="240" w:lineRule="auto"/>
    </w:pPr>
    <w:rPr>
      <w:rFonts w:eastAsia="Times New Roman" w:cs="Times New Roman"/>
      <w:szCs w:val="24"/>
    </w:rPr>
  </w:style>
  <w:style w:type="character" w:styleId="CommentReference">
    <w:name w:val="annotation reference"/>
    <w:rsid w:val="00D05FC2"/>
    <w:rPr>
      <w:sz w:val="16"/>
      <w:szCs w:val="16"/>
    </w:rPr>
  </w:style>
  <w:style w:type="paragraph" w:styleId="CommentText">
    <w:name w:val="annotation text"/>
    <w:basedOn w:val="Normal"/>
    <w:link w:val="CommentTextChar"/>
    <w:rsid w:val="00D05FC2"/>
    <w:pPr>
      <w:spacing w:after="0" w:line="240" w:lineRule="auto"/>
    </w:pPr>
    <w:rPr>
      <w:rFonts w:ascii="Arial" w:eastAsia="Batang" w:hAnsi="Arial" w:cs="Times New Roman"/>
      <w:color w:val="000000"/>
      <w:sz w:val="20"/>
      <w:szCs w:val="20"/>
      <w:lang w:val="en-GB" w:eastAsia="ko-KR"/>
    </w:rPr>
  </w:style>
  <w:style w:type="character" w:customStyle="1" w:styleId="CommentTextChar">
    <w:name w:val="Comment Text Char"/>
    <w:basedOn w:val="DefaultParagraphFont"/>
    <w:link w:val="CommentText"/>
    <w:rsid w:val="00D05FC2"/>
    <w:rPr>
      <w:rFonts w:ascii="Arial" w:eastAsia="Batang" w:hAnsi="Arial" w:cs="Times New Roman"/>
      <w:color w:val="000000"/>
      <w:sz w:val="20"/>
      <w:szCs w:val="20"/>
      <w:lang w:val="en-GB"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A3"/>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5368"/>
    <w:rPr>
      <w:color w:val="0000FF"/>
      <w:u w:val="single"/>
    </w:rPr>
  </w:style>
  <w:style w:type="paragraph" w:styleId="Header">
    <w:name w:val="header"/>
    <w:basedOn w:val="Normal"/>
    <w:link w:val="HeaderChar"/>
    <w:uiPriority w:val="99"/>
    <w:unhideWhenUsed/>
    <w:rsid w:val="001753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368"/>
  </w:style>
  <w:style w:type="paragraph" w:styleId="Footer">
    <w:name w:val="footer"/>
    <w:basedOn w:val="Normal"/>
    <w:link w:val="FooterChar"/>
    <w:uiPriority w:val="99"/>
    <w:unhideWhenUsed/>
    <w:rsid w:val="00175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368"/>
  </w:style>
  <w:style w:type="paragraph" w:styleId="ListParagraph">
    <w:name w:val="List Paragraph"/>
    <w:basedOn w:val="Normal"/>
    <w:uiPriority w:val="34"/>
    <w:qFormat/>
    <w:rsid w:val="00175368"/>
    <w:pPr>
      <w:ind w:left="720"/>
      <w:contextualSpacing/>
    </w:pPr>
  </w:style>
  <w:style w:type="paragraph" w:styleId="BalloonText">
    <w:name w:val="Balloon Text"/>
    <w:basedOn w:val="Normal"/>
    <w:link w:val="BalloonTextChar"/>
    <w:unhideWhenUsed/>
    <w:rsid w:val="001753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75368"/>
    <w:rPr>
      <w:rFonts w:ascii="Tahoma" w:hAnsi="Tahoma" w:cs="Tahoma"/>
      <w:sz w:val="16"/>
      <w:szCs w:val="16"/>
    </w:rPr>
  </w:style>
  <w:style w:type="table" w:styleId="TableGrid">
    <w:name w:val="Table Grid"/>
    <w:basedOn w:val="TableNormal"/>
    <w:uiPriority w:val="59"/>
    <w:rsid w:val="005824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66AF"/>
    <w:pPr>
      <w:spacing w:before="100" w:beforeAutospacing="1" w:after="100" w:afterAutospacing="1" w:line="240" w:lineRule="auto"/>
    </w:pPr>
    <w:rPr>
      <w:rFonts w:eastAsia="Times New Roman" w:cs="Times New Roman"/>
      <w:szCs w:val="24"/>
    </w:rPr>
  </w:style>
  <w:style w:type="character" w:styleId="CommentReference">
    <w:name w:val="annotation reference"/>
    <w:rsid w:val="00D05FC2"/>
    <w:rPr>
      <w:sz w:val="16"/>
      <w:szCs w:val="16"/>
    </w:rPr>
  </w:style>
  <w:style w:type="paragraph" w:styleId="CommentText">
    <w:name w:val="annotation text"/>
    <w:basedOn w:val="Normal"/>
    <w:link w:val="CommentTextChar"/>
    <w:rsid w:val="00D05FC2"/>
    <w:pPr>
      <w:spacing w:after="0" w:line="240" w:lineRule="auto"/>
    </w:pPr>
    <w:rPr>
      <w:rFonts w:ascii="Arial" w:eastAsia="Batang" w:hAnsi="Arial" w:cs="Times New Roman"/>
      <w:color w:val="000000"/>
      <w:sz w:val="20"/>
      <w:szCs w:val="20"/>
      <w:lang w:val="en-GB" w:eastAsia="ko-KR"/>
    </w:rPr>
  </w:style>
  <w:style w:type="character" w:customStyle="1" w:styleId="CommentTextChar">
    <w:name w:val="Comment Text Char"/>
    <w:basedOn w:val="DefaultParagraphFont"/>
    <w:link w:val="CommentText"/>
    <w:rsid w:val="00D05FC2"/>
    <w:rPr>
      <w:rFonts w:ascii="Arial" w:eastAsia="Batang" w:hAnsi="Arial" w:cs="Times New Roman"/>
      <w:color w:val="000000"/>
      <w:sz w:val="20"/>
      <w:szCs w:val="20"/>
      <w:lang w:val="en-GB"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9235">
      <w:bodyDiv w:val="1"/>
      <w:marLeft w:val="0"/>
      <w:marRight w:val="0"/>
      <w:marTop w:val="0"/>
      <w:marBottom w:val="0"/>
      <w:divBdr>
        <w:top w:val="none" w:sz="0" w:space="0" w:color="auto"/>
        <w:left w:val="none" w:sz="0" w:space="0" w:color="auto"/>
        <w:bottom w:val="none" w:sz="0" w:space="0" w:color="auto"/>
        <w:right w:val="none" w:sz="0" w:space="0" w:color="auto"/>
      </w:divBdr>
    </w:div>
    <w:div w:id="190147158">
      <w:bodyDiv w:val="1"/>
      <w:marLeft w:val="0"/>
      <w:marRight w:val="0"/>
      <w:marTop w:val="0"/>
      <w:marBottom w:val="0"/>
      <w:divBdr>
        <w:top w:val="none" w:sz="0" w:space="0" w:color="auto"/>
        <w:left w:val="none" w:sz="0" w:space="0" w:color="auto"/>
        <w:bottom w:val="none" w:sz="0" w:space="0" w:color="auto"/>
        <w:right w:val="none" w:sz="0" w:space="0" w:color="auto"/>
      </w:divBdr>
    </w:div>
    <w:div w:id="500043935">
      <w:bodyDiv w:val="1"/>
      <w:marLeft w:val="0"/>
      <w:marRight w:val="0"/>
      <w:marTop w:val="0"/>
      <w:marBottom w:val="0"/>
      <w:divBdr>
        <w:top w:val="none" w:sz="0" w:space="0" w:color="auto"/>
        <w:left w:val="none" w:sz="0" w:space="0" w:color="auto"/>
        <w:bottom w:val="none" w:sz="0" w:space="0" w:color="auto"/>
        <w:right w:val="none" w:sz="0" w:space="0" w:color="auto"/>
      </w:divBdr>
    </w:div>
    <w:div w:id="611280754">
      <w:bodyDiv w:val="1"/>
      <w:marLeft w:val="0"/>
      <w:marRight w:val="0"/>
      <w:marTop w:val="0"/>
      <w:marBottom w:val="0"/>
      <w:divBdr>
        <w:top w:val="none" w:sz="0" w:space="0" w:color="auto"/>
        <w:left w:val="none" w:sz="0" w:space="0" w:color="auto"/>
        <w:bottom w:val="none" w:sz="0" w:space="0" w:color="auto"/>
        <w:right w:val="none" w:sz="0" w:space="0" w:color="auto"/>
      </w:divBdr>
      <w:divsChild>
        <w:div w:id="1358846793">
          <w:marLeft w:val="547"/>
          <w:marRight w:val="0"/>
          <w:marTop w:val="360"/>
          <w:marBottom w:val="0"/>
          <w:divBdr>
            <w:top w:val="none" w:sz="0" w:space="0" w:color="auto"/>
            <w:left w:val="none" w:sz="0" w:space="0" w:color="auto"/>
            <w:bottom w:val="none" w:sz="0" w:space="0" w:color="auto"/>
            <w:right w:val="none" w:sz="0" w:space="0" w:color="auto"/>
          </w:divBdr>
        </w:div>
      </w:divsChild>
    </w:div>
    <w:div w:id="911886230">
      <w:bodyDiv w:val="1"/>
      <w:marLeft w:val="0"/>
      <w:marRight w:val="0"/>
      <w:marTop w:val="0"/>
      <w:marBottom w:val="0"/>
      <w:divBdr>
        <w:top w:val="none" w:sz="0" w:space="0" w:color="auto"/>
        <w:left w:val="none" w:sz="0" w:space="0" w:color="auto"/>
        <w:bottom w:val="none" w:sz="0" w:space="0" w:color="auto"/>
        <w:right w:val="none" w:sz="0" w:space="0" w:color="auto"/>
      </w:divBdr>
    </w:div>
    <w:div w:id="942107403">
      <w:bodyDiv w:val="1"/>
      <w:marLeft w:val="0"/>
      <w:marRight w:val="0"/>
      <w:marTop w:val="0"/>
      <w:marBottom w:val="0"/>
      <w:divBdr>
        <w:top w:val="none" w:sz="0" w:space="0" w:color="auto"/>
        <w:left w:val="none" w:sz="0" w:space="0" w:color="auto"/>
        <w:bottom w:val="none" w:sz="0" w:space="0" w:color="auto"/>
        <w:right w:val="none" w:sz="0" w:space="0" w:color="auto"/>
      </w:divBdr>
    </w:div>
    <w:div w:id="1004750296">
      <w:bodyDiv w:val="1"/>
      <w:marLeft w:val="0"/>
      <w:marRight w:val="0"/>
      <w:marTop w:val="0"/>
      <w:marBottom w:val="0"/>
      <w:divBdr>
        <w:top w:val="none" w:sz="0" w:space="0" w:color="auto"/>
        <w:left w:val="none" w:sz="0" w:space="0" w:color="auto"/>
        <w:bottom w:val="none" w:sz="0" w:space="0" w:color="auto"/>
        <w:right w:val="none" w:sz="0" w:space="0" w:color="auto"/>
      </w:divBdr>
    </w:div>
    <w:div w:id="1041399062">
      <w:bodyDiv w:val="1"/>
      <w:marLeft w:val="0"/>
      <w:marRight w:val="0"/>
      <w:marTop w:val="0"/>
      <w:marBottom w:val="0"/>
      <w:divBdr>
        <w:top w:val="none" w:sz="0" w:space="0" w:color="auto"/>
        <w:left w:val="none" w:sz="0" w:space="0" w:color="auto"/>
        <w:bottom w:val="none" w:sz="0" w:space="0" w:color="auto"/>
        <w:right w:val="none" w:sz="0" w:space="0" w:color="auto"/>
      </w:divBdr>
    </w:div>
    <w:div w:id="1099908604">
      <w:bodyDiv w:val="1"/>
      <w:marLeft w:val="0"/>
      <w:marRight w:val="0"/>
      <w:marTop w:val="0"/>
      <w:marBottom w:val="0"/>
      <w:divBdr>
        <w:top w:val="none" w:sz="0" w:space="0" w:color="auto"/>
        <w:left w:val="none" w:sz="0" w:space="0" w:color="auto"/>
        <w:bottom w:val="none" w:sz="0" w:space="0" w:color="auto"/>
        <w:right w:val="none" w:sz="0" w:space="0" w:color="auto"/>
      </w:divBdr>
    </w:div>
    <w:div w:id="1152142048">
      <w:bodyDiv w:val="1"/>
      <w:marLeft w:val="0"/>
      <w:marRight w:val="0"/>
      <w:marTop w:val="0"/>
      <w:marBottom w:val="0"/>
      <w:divBdr>
        <w:top w:val="none" w:sz="0" w:space="0" w:color="auto"/>
        <w:left w:val="none" w:sz="0" w:space="0" w:color="auto"/>
        <w:bottom w:val="none" w:sz="0" w:space="0" w:color="auto"/>
        <w:right w:val="none" w:sz="0" w:space="0" w:color="auto"/>
      </w:divBdr>
      <w:divsChild>
        <w:div w:id="2135978554">
          <w:marLeft w:val="547"/>
          <w:marRight w:val="0"/>
          <w:marTop w:val="360"/>
          <w:marBottom w:val="0"/>
          <w:divBdr>
            <w:top w:val="none" w:sz="0" w:space="0" w:color="auto"/>
            <w:left w:val="none" w:sz="0" w:space="0" w:color="auto"/>
            <w:bottom w:val="none" w:sz="0" w:space="0" w:color="auto"/>
            <w:right w:val="none" w:sz="0" w:space="0" w:color="auto"/>
          </w:divBdr>
        </w:div>
      </w:divsChild>
    </w:div>
    <w:div w:id="1239629592">
      <w:bodyDiv w:val="1"/>
      <w:marLeft w:val="0"/>
      <w:marRight w:val="0"/>
      <w:marTop w:val="0"/>
      <w:marBottom w:val="0"/>
      <w:divBdr>
        <w:top w:val="none" w:sz="0" w:space="0" w:color="auto"/>
        <w:left w:val="none" w:sz="0" w:space="0" w:color="auto"/>
        <w:bottom w:val="none" w:sz="0" w:space="0" w:color="auto"/>
        <w:right w:val="none" w:sz="0" w:space="0" w:color="auto"/>
      </w:divBdr>
    </w:div>
    <w:div w:id="1337686285">
      <w:bodyDiv w:val="1"/>
      <w:marLeft w:val="0"/>
      <w:marRight w:val="0"/>
      <w:marTop w:val="0"/>
      <w:marBottom w:val="0"/>
      <w:divBdr>
        <w:top w:val="none" w:sz="0" w:space="0" w:color="auto"/>
        <w:left w:val="none" w:sz="0" w:space="0" w:color="auto"/>
        <w:bottom w:val="none" w:sz="0" w:space="0" w:color="auto"/>
        <w:right w:val="none" w:sz="0" w:space="0" w:color="auto"/>
      </w:divBdr>
      <w:divsChild>
        <w:div w:id="1317568379">
          <w:marLeft w:val="446"/>
          <w:marRight w:val="0"/>
          <w:marTop w:val="0"/>
          <w:marBottom w:val="0"/>
          <w:divBdr>
            <w:top w:val="none" w:sz="0" w:space="0" w:color="auto"/>
            <w:left w:val="none" w:sz="0" w:space="0" w:color="auto"/>
            <w:bottom w:val="none" w:sz="0" w:space="0" w:color="auto"/>
            <w:right w:val="none" w:sz="0" w:space="0" w:color="auto"/>
          </w:divBdr>
        </w:div>
      </w:divsChild>
    </w:div>
    <w:div w:id="1356268229">
      <w:bodyDiv w:val="1"/>
      <w:marLeft w:val="0"/>
      <w:marRight w:val="0"/>
      <w:marTop w:val="0"/>
      <w:marBottom w:val="0"/>
      <w:divBdr>
        <w:top w:val="none" w:sz="0" w:space="0" w:color="auto"/>
        <w:left w:val="none" w:sz="0" w:space="0" w:color="auto"/>
        <w:bottom w:val="none" w:sz="0" w:space="0" w:color="auto"/>
        <w:right w:val="none" w:sz="0" w:space="0" w:color="auto"/>
      </w:divBdr>
    </w:div>
    <w:div w:id="1628125383">
      <w:bodyDiv w:val="1"/>
      <w:marLeft w:val="0"/>
      <w:marRight w:val="0"/>
      <w:marTop w:val="0"/>
      <w:marBottom w:val="0"/>
      <w:divBdr>
        <w:top w:val="none" w:sz="0" w:space="0" w:color="auto"/>
        <w:left w:val="none" w:sz="0" w:space="0" w:color="auto"/>
        <w:bottom w:val="none" w:sz="0" w:space="0" w:color="auto"/>
        <w:right w:val="none" w:sz="0" w:space="0" w:color="auto"/>
      </w:divBdr>
    </w:div>
    <w:div w:id="1766261988">
      <w:bodyDiv w:val="1"/>
      <w:marLeft w:val="0"/>
      <w:marRight w:val="0"/>
      <w:marTop w:val="0"/>
      <w:marBottom w:val="0"/>
      <w:divBdr>
        <w:top w:val="none" w:sz="0" w:space="0" w:color="auto"/>
        <w:left w:val="none" w:sz="0" w:space="0" w:color="auto"/>
        <w:bottom w:val="none" w:sz="0" w:space="0" w:color="auto"/>
        <w:right w:val="none" w:sz="0" w:space="0" w:color="auto"/>
      </w:divBdr>
    </w:div>
    <w:div w:id="1815104387">
      <w:bodyDiv w:val="1"/>
      <w:marLeft w:val="0"/>
      <w:marRight w:val="0"/>
      <w:marTop w:val="0"/>
      <w:marBottom w:val="0"/>
      <w:divBdr>
        <w:top w:val="none" w:sz="0" w:space="0" w:color="auto"/>
        <w:left w:val="none" w:sz="0" w:space="0" w:color="auto"/>
        <w:bottom w:val="none" w:sz="0" w:space="0" w:color="auto"/>
        <w:right w:val="none" w:sz="0" w:space="0" w:color="auto"/>
      </w:divBdr>
    </w:div>
    <w:div w:id="1837263684">
      <w:bodyDiv w:val="1"/>
      <w:marLeft w:val="0"/>
      <w:marRight w:val="0"/>
      <w:marTop w:val="0"/>
      <w:marBottom w:val="0"/>
      <w:divBdr>
        <w:top w:val="none" w:sz="0" w:space="0" w:color="auto"/>
        <w:left w:val="none" w:sz="0" w:space="0" w:color="auto"/>
        <w:bottom w:val="none" w:sz="0" w:space="0" w:color="auto"/>
        <w:right w:val="none" w:sz="0" w:space="0" w:color="auto"/>
      </w:divBdr>
    </w:div>
    <w:div w:id="2015910935">
      <w:bodyDiv w:val="1"/>
      <w:marLeft w:val="0"/>
      <w:marRight w:val="0"/>
      <w:marTop w:val="0"/>
      <w:marBottom w:val="0"/>
      <w:divBdr>
        <w:top w:val="none" w:sz="0" w:space="0" w:color="auto"/>
        <w:left w:val="none" w:sz="0" w:space="0" w:color="auto"/>
        <w:bottom w:val="none" w:sz="0" w:space="0" w:color="auto"/>
        <w:right w:val="none" w:sz="0" w:space="0" w:color="auto"/>
      </w:divBdr>
    </w:div>
    <w:div w:id="2059888805">
      <w:bodyDiv w:val="1"/>
      <w:marLeft w:val="0"/>
      <w:marRight w:val="0"/>
      <w:marTop w:val="0"/>
      <w:marBottom w:val="0"/>
      <w:divBdr>
        <w:top w:val="none" w:sz="0" w:space="0" w:color="auto"/>
        <w:left w:val="none" w:sz="0" w:space="0" w:color="auto"/>
        <w:bottom w:val="none" w:sz="0" w:space="0" w:color="auto"/>
        <w:right w:val="none" w:sz="0" w:space="0" w:color="auto"/>
      </w:divBdr>
    </w:div>
    <w:div w:id="206794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596"/>
    <w:rsid w:val="004D7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90F9A70552452D93DC5E8C9B67D18C">
    <w:name w:val="F490F9A70552452D93DC5E8C9B67D18C"/>
    <w:rsid w:val="004D759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490F9A70552452D93DC5E8C9B67D18C">
    <w:name w:val="F490F9A70552452D93DC5E8C9B67D18C"/>
    <w:rsid w:val="004D75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ceivedTime xmlns="3c9696cf-0979-4c92-bb2e-5672093e34e5" xsi:nil="true"/>
    <Recipients xmlns="3c9696cf-0979-4c92-bb2e-5672093e34e5" xsi:nil="true"/>
    <From xmlns="3c9696cf-0979-4c92-bb2e-5672093e34e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96963C7909924CBB2E5672093E34E5" ma:contentTypeVersion="3" ma:contentTypeDescription="Create a new document." ma:contentTypeScope="" ma:versionID="b5ddef8089250114f240e11506de60d3">
  <xsd:schema xmlns:xsd="http://www.w3.org/2001/XMLSchema" xmlns:xs="http://www.w3.org/2001/XMLSchema" xmlns:p="http://schemas.microsoft.com/office/2006/metadata/properties" xmlns:ns2="3c9696cf-0979-4c92-bb2e-5672093e34e5" targetNamespace="http://schemas.microsoft.com/office/2006/metadata/properties" ma:root="true" ma:fieldsID="ca40b941f275986fc03324a2204f1ad1" ns2:_="">
    <xsd:import namespace="3c9696cf-0979-4c92-bb2e-5672093e34e5"/>
    <xsd:element name="properties">
      <xsd:complexType>
        <xsd:sequence>
          <xsd:element name="documentManagement">
            <xsd:complexType>
              <xsd:all>
                <xsd:element ref="ns2:ReceivedTime" minOccurs="0"/>
                <xsd:element ref="ns2:From" minOccurs="0"/>
                <xsd:element ref="ns2:Recipi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9696cf-0979-4c92-bb2e-5672093e34e5" elementFormDefault="qualified">
    <xsd:import namespace="http://schemas.microsoft.com/office/2006/documentManagement/types"/>
    <xsd:import namespace="http://schemas.microsoft.com/office/infopath/2007/PartnerControls"/>
    <xsd:element name="ReceivedTime" ma:index="8" nillable="true" ma:displayName="ReceivedTime" ma:internalName="ReceivedTime">
      <xsd:simpleType>
        <xsd:restriction base="dms:DateTime"/>
      </xsd:simpleType>
    </xsd:element>
    <xsd:element name="From" ma:index="9" nillable="true" ma:displayName="From" ma:internalName="From">
      <xsd:simpleType>
        <xsd:restriction base="dms:Text"/>
      </xsd:simpleType>
    </xsd:element>
    <xsd:element name="Recipients" ma:index="10" nillable="true" ma:displayName="Recipients" ma:internalName="Recipient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BC4E4-9A97-4795-A041-1D44DE2F475F}">
  <ds:schemaRefs>
    <ds:schemaRef ds:uri="http://schemas.microsoft.com/office/2006/metadata/properties"/>
    <ds:schemaRef ds:uri="http://purl.org/dc/elements/1.1/"/>
    <ds:schemaRef ds:uri="http://purl.org/dc/terms/"/>
    <ds:schemaRef ds:uri="3c9696cf-0979-4c92-bb2e-5672093e34e5"/>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C7F2339-7DA9-4179-965B-36F9AF73A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9696cf-0979-4c92-bb2e-5672093e34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593DAF-435E-41B6-859B-620DC114D032}">
  <ds:schemaRefs>
    <ds:schemaRef ds:uri="http://schemas.microsoft.com/sharepoint/v3/contenttype/forms"/>
  </ds:schemaRefs>
</ds:datastoreItem>
</file>

<file path=customXml/itemProps4.xml><?xml version="1.0" encoding="utf-8"?>
<ds:datastoreItem xmlns:ds="http://schemas.openxmlformats.org/officeDocument/2006/customXml" ds:itemID="{7D25DC78-4208-4190-8833-C1AA2D43F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2669</Words>
  <Characters>15219</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American Chemistry Council</Company>
  <LinksUpToDate>false</LinksUpToDate>
  <CharactersWithSpaces>17853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Masterxp</dc:creator>
  <cp:lastModifiedBy>KGissandanner</cp:lastModifiedBy>
  <cp:revision>2</cp:revision>
  <cp:lastPrinted>2014-11-11T19:40:00Z</cp:lastPrinted>
  <dcterms:created xsi:type="dcterms:W3CDTF">2014-11-18T19:29:00Z</dcterms:created>
  <dcterms:modified xsi:type="dcterms:W3CDTF">2014-11-18T19:29:00Z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0x010100CF96963C7909924CBB2E5672093E34E5</vt:lpwstr>
  </property>
</Properties>
</file>